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C20" w:rsidRPr="00D4284C" w:rsidRDefault="001F2C20">
      <w:pPr>
        <w:spacing w:after="0" w:line="240" w:lineRule="auto"/>
        <w:rPr>
          <w:rFonts w:ascii="Arial" w:hAnsi="Arial" w:cs="Arial"/>
          <w:b/>
          <w:sz w:val="28"/>
          <w:szCs w:val="28"/>
        </w:rPr>
      </w:pPr>
      <w:bookmarkStart w:id="0" w:name="_gjdgxs" w:colFirst="0" w:colLast="0"/>
      <w:bookmarkEnd w:id="0"/>
    </w:p>
    <w:p w14:paraId="5E99E171" w14:textId="67F66E7E" w:rsidR="009678E7" w:rsidRPr="00D4284C" w:rsidRDefault="005A6446" w:rsidP="009678E7">
      <w:pPr>
        <w:spacing w:after="0" w:line="240" w:lineRule="auto"/>
        <w:jc w:val="center"/>
        <w:rPr>
          <w:rFonts w:ascii="Arial" w:hAnsi="Arial" w:cs="Arial"/>
          <w:b/>
          <w:sz w:val="28"/>
          <w:szCs w:val="28"/>
        </w:rPr>
      </w:pPr>
      <w:r w:rsidRPr="00D4284C">
        <w:rPr>
          <w:rFonts w:ascii="Arial" w:hAnsi="Arial" w:cs="Arial"/>
          <w:b/>
          <w:sz w:val="28"/>
          <w:szCs w:val="28"/>
        </w:rPr>
        <w:t xml:space="preserve"> </w:t>
      </w:r>
      <w:r w:rsidR="0081250D" w:rsidRPr="00D4284C">
        <w:rPr>
          <w:rFonts w:ascii="Arial" w:hAnsi="Arial" w:cs="Arial"/>
          <w:b/>
          <w:sz w:val="28"/>
          <w:szCs w:val="28"/>
        </w:rPr>
        <w:t>1 Timothy 6:11-21</w:t>
      </w:r>
    </w:p>
    <w:p w14:paraId="05A13B9A" w14:textId="77777777" w:rsidR="00E801A9" w:rsidRPr="00D4284C" w:rsidRDefault="009678E7" w:rsidP="009678E7">
      <w:pPr>
        <w:spacing w:after="0" w:line="240" w:lineRule="auto"/>
        <w:rPr>
          <w:rFonts w:ascii="Arial" w:hAnsi="Arial" w:cs="Arial"/>
          <w:b/>
          <w:shd w:val="pct15" w:color="auto" w:fill="FFFFFF"/>
        </w:rPr>
      </w:pPr>
      <w:r w:rsidRPr="00D4284C">
        <w:rPr>
          <w:rFonts w:ascii="Arial" w:hAnsi="Arial" w:cs="Arial"/>
          <w:b/>
          <w:shd w:val="pct15" w:color="auto" w:fill="FFFFFF"/>
        </w:rPr>
        <w:t>Introduction</w:t>
      </w:r>
    </w:p>
    <w:p w14:paraId="436E59CD" w14:textId="2D382BE3" w:rsidR="005B3226" w:rsidRDefault="00B24956" w:rsidP="009678E7">
      <w:pPr>
        <w:spacing w:after="0" w:line="240" w:lineRule="auto"/>
        <w:rPr>
          <w:rFonts w:ascii="Arial" w:hAnsi="Arial" w:cs="Arial"/>
          <w:bCs/>
        </w:rPr>
      </w:pPr>
      <w:r w:rsidRPr="00855A5E">
        <w:rPr>
          <w:rFonts w:ascii="Arial" w:hAnsi="Arial" w:cs="Arial"/>
          <w:bCs/>
          <w:sz w:val="24"/>
          <w:szCs w:val="24"/>
        </w:rPr>
        <w:t xml:space="preserve">Worship song </w:t>
      </w:r>
      <w:r w:rsidR="00382ECC" w:rsidRPr="00855A5E">
        <w:rPr>
          <w:rFonts w:ascii="Arial" w:hAnsi="Arial" w:cs="Arial"/>
          <w:bCs/>
          <w:sz w:val="24"/>
          <w:szCs w:val="24"/>
        </w:rPr>
        <w:t>‘</w:t>
      </w:r>
      <w:r w:rsidR="00382ECC" w:rsidRPr="00855A5E">
        <w:rPr>
          <w:rFonts w:ascii="Arial" w:hAnsi="Arial" w:cs="Arial"/>
          <w:b/>
          <w:sz w:val="24"/>
          <w:szCs w:val="24"/>
        </w:rPr>
        <w:t>Yet not I but Through Christ in Me</w:t>
      </w:r>
      <w:r w:rsidR="00382ECC" w:rsidRPr="00855A5E">
        <w:rPr>
          <w:rFonts w:ascii="Arial" w:hAnsi="Arial" w:cs="Arial"/>
          <w:bCs/>
          <w:sz w:val="24"/>
          <w:szCs w:val="24"/>
        </w:rPr>
        <w:t>’</w:t>
      </w:r>
      <w:r w:rsidR="00525C8F" w:rsidRPr="00855A5E">
        <w:rPr>
          <w:rFonts w:ascii="Arial" w:hAnsi="Arial" w:cs="Arial"/>
          <w:bCs/>
          <w:sz w:val="24"/>
          <w:szCs w:val="24"/>
        </w:rPr>
        <w:t xml:space="preserve"> </w:t>
      </w:r>
      <w:r w:rsidR="00855A5E" w:rsidRPr="00855A5E">
        <w:rPr>
          <w:rFonts w:ascii="Arial" w:hAnsi="Arial" w:cs="Arial"/>
          <w:bCs/>
          <w:sz w:val="24"/>
          <w:szCs w:val="24"/>
        </w:rPr>
        <w:t xml:space="preserve">contains </w:t>
      </w:r>
      <w:r w:rsidR="00F30202" w:rsidRPr="00855A5E">
        <w:rPr>
          <w:rFonts w:ascii="Arial" w:hAnsi="Arial" w:cs="Arial"/>
          <w:bCs/>
          <w:sz w:val="24"/>
          <w:szCs w:val="24"/>
        </w:rPr>
        <w:t>good lyric</w:t>
      </w:r>
      <w:r w:rsidR="00F30202">
        <w:rPr>
          <w:rFonts w:ascii="Arial" w:hAnsi="Arial" w:cs="Arial"/>
          <w:bCs/>
          <w:sz w:val="24"/>
          <w:szCs w:val="24"/>
        </w:rPr>
        <w:t>s</w:t>
      </w:r>
      <w:r w:rsidR="00855A5E" w:rsidRPr="00855A5E">
        <w:rPr>
          <w:rFonts w:ascii="Arial" w:hAnsi="Arial" w:cs="Arial"/>
          <w:bCs/>
          <w:sz w:val="24"/>
          <w:szCs w:val="24"/>
        </w:rPr>
        <w:t xml:space="preserve"> to reflect on Jesus</w:t>
      </w:r>
      <w:r w:rsidR="00855A5E">
        <w:rPr>
          <w:rFonts w:ascii="Arial" w:hAnsi="Arial" w:cs="Arial"/>
          <w:bCs/>
        </w:rPr>
        <w:t xml:space="preserve">. </w:t>
      </w:r>
    </w:p>
    <w:p w14:paraId="78C44619" w14:textId="77777777" w:rsidR="00525C8F" w:rsidRPr="00B24956" w:rsidRDefault="00525C8F" w:rsidP="009678E7">
      <w:pPr>
        <w:spacing w:after="0" w:line="240" w:lineRule="auto"/>
        <w:rPr>
          <w:rFonts w:ascii="Arial" w:hAnsi="Arial" w:cs="Arial"/>
          <w:bCs/>
          <w:shd w:val="pct15" w:color="auto" w:fill="FFFFFF"/>
        </w:rPr>
      </w:pPr>
    </w:p>
    <w:p w14:paraId="1B69C426" w14:textId="52284005" w:rsidR="008A6697" w:rsidRPr="00EE453F" w:rsidRDefault="00970F75" w:rsidP="00AF386B">
      <w:pPr>
        <w:spacing w:line="240" w:lineRule="auto"/>
        <w:rPr>
          <w:rFonts w:ascii="Arial" w:hAnsi="Arial" w:cs="Arial"/>
          <w:b/>
          <w:sz w:val="24"/>
          <w:szCs w:val="24"/>
        </w:rPr>
      </w:pPr>
      <w:r w:rsidRPr="00EE453F">
        <w:rPr>
          <w:rFonts w:ascii="Arial" w:hAnsi="Arial" w:cs="Arial"/>
          <w:b/>
          <w:sz w:val="24"/>
          <w:szCs w:val="24"/>
          <w:shd w:val="pct15" w:color="auto" w:fill="FFFFFF"/>
        </w:rPr>
        <w:t xml:space="preserve">We can read the </w:t>
      </w:r>
      <w:r w:rsidR="00846F64">
        <w:rPr>
          <w:rFonts w:ascii="Arial" w:hAnsi="Arial" w:cs="Arial"/>
          <w:b/>
          <w:sz w:val="24"/>
          <w:szCs w:val="24"/>
          <w:shd w:val="pct15" w:color="auto" w:fill="FFFFFF"/>
        </w:rPr>
        <w:t>B</w:t>
      </w:r>
      <w:r w:rsidRPr="00EE453F">
        <w:rPr>
          <w:rFonts w:ascii="Arial" w:hAnsi="Arial" w:cs="Arial"/>
          <w:b/>
          <w:sz w:val="24"/>
          <w:szCs w:val="24"/>
          <w:shd w:val="pct15" w:color="auto" w:fill="FFFFFF"/>
        </w:rPr>
        <w:t>ible verses together</w:t>
      </w:r>
      <w:r w:rsidRPr="00EE453F">
        <w:rPr>
          <w:rFonts w:ascii="Arial" w:hAnsi="Arial" w:cs="Arial"/>
          <w:b/>
          <w:sz w:val="24"/>
          <w:szCs w:val="24"/>
        </w:rPr>
        <w:t xml:space="preserve"> </w:t>
      </w:r>
    </w:p>
    <w:p w14:paraId="4DF71F6A" w14:textId="3E7FB37B" w:rsidR="00AF386B" w:rsidRPr="00B8508D" w:rsidRDefault="008A6697" w:rsidP="00AF386B">
      <w:pPr>
        <w:spacing w:line="240" w:lineRule="auto"/>
        <w:rPr>
          <w:rFonts w:ascii="Arial" w:hAnsi="Arial" w:cs="Arial"/>
          <w:bCs/>
          <w:sz w:val="24"/>
          <w:szCs w:val="24"/>
        </w:rPr>
      </w:pPr>
      <w:r>
        <w:rPr>
          <w:rFonts w:ascii="Arial" w:hAnsi="Arial" w:cs="Arial"/>
          <w:bCs/>
          <w:sz w:val="24"/>
          <w:szCs w:val="24"/>
        </w:rPr>
        <w:t>Let’s</w:t>
      </w:r>
      <w:r w:rsidR="003B7D5E" w:rsidRPr="00B8508D">
        <w:rPr>
          <w:rFonts w:ascii="Arial" w:hAnsi="Arial" w:cs="Arial"/>
          <w:bCs/>
          <w:sz w:val="24"/>
          <w:szCs w:val="24"/>
        </w:rPr>
        <w:t xml:space="preserve"> </w:t>
      </w:r>
      <w:r w:rsidR="00AF386B" w:rsidRPr="00B8508D">
        <w:rPr>
          <w:rFonts w:ascii="Arial" w:hAnsi="Arial" w:cs="Arial"/>
          <w:bCs/>
          <w:sz w:val="24"/>
          <w:szCs w:val="24"/>
        </w:rPr>
        <w:t xml:space="preserve">reflect our spiritual journey with the following </w:t>
      </w:r>
      <w:r w:rsidR="00970F75" w:rsidRPr="00B8508D">
        <w:rPr>
          <w:rFonts w:ascii="Arial" w:hAnsi="Arial" w:cs="Arial"/>
          <w:bCs/>
          <w:sz w:val="24"/>
          <w:szCs w:val="24"/>
        </w:rPr>
        <w:t>questions.</w:t>
      </w:r>
    </w:p>
    <w:p w14:paraId="5CD60BBB" w14:textId="2CC4B81A" w:rsidR="003D69AD" w:rsidRPr="003D69AD" w:rsidRDefault="003D69AD" w:rsidP="003D69AD">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3D69AD">
        <w:rPr>
          <w:rFonts w:ascii="Arial" w:eastAsia="Times New Roman" w:hAnsi="Arial" w:cs="Arial"/>
          <w:b/>
          <w:bCs/>
          <w:sz w:val="24"/>
          <w:szCs w:val="24"/>
          <w:u w:val="single"/>
        </w:rPr>
        <w:t xml:space="preserve">Flee </w:t>
      </w:r>
      <w:r w:rsidRPr="003D69AD">
        <w:rPr>
          <w:rFonts w:ascii="Arial" w:eastAsia="Times New Roman" w:hAnsi="Arial" w:cs="Arial"/>
          <w:sz w:val="24"/>
          <w:szCs w:val="24"/>
        </w:rPr>
        <w:t>what things (</w:t>
      </w:r>
      <w:r w:rsidR="008F4145">
        <w:rPr>
          <w:rFonts w:ascii="Arial" w:eastAsia="Times New Roman" w:hAnsi="Arial" w:cs="Arial"/>
          <w:sz w:val="24"/>
          <w:szCs w:val="24"/>
        </w:rPr>
        <w:t>v.</w:t>
      </w:r>
      <w:r w:rsidRPr="003D69AD">
        <w:rPr>
          <w:rFonts w:ascii="Arial" w:eastAsia="Times New Roman" w:hAnsi="Arial" w:cs="Arial"/>
          <w:sz w:val="24"/>
          <w:szCs w:val="24"/>
        </w:rPr>
        <w:t>11)?</w:t>
      </w:r>
    </w:p>
    <w:p w14:paraId="2BA6C872" w14:textId="35A19AE7" w:rsidR="003D69AD" w:rsidRPr="003D69AD" w:rsidRDefault="003D69AD" w:rsidP="003D69AD">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3D69AD">
        <w:rPr>
          <w:rFonts w:ascii="Arial" w:eastAsia="Times New Roman" w:hAnsi="Arial" w:cs="Arial"/>
          <w:sz w:val="24"/>
          <w:szCs w:val="24"/>
        </w:rPr>
        <w:t xml:space="preserve">How do you </w:t>
      </w:r>
      <w:r w:rsidR="009851B5" w:rsidRPr="00A2768E">
        <w:rPr>
          <w:rFonts w:ascii="Arial" w:eastAsia="Times New Roman" w:hAnsi="Arial" w:cs="Arial"/>
          <w:b/>
          <w:bCs/>
          <w:sz w:val="24"/>
          <w:szCs w:val="24"/>
          <w:u w:val="single"/>
        </w:rPr>
        <w:t>follow</w:t>
      </w:r>
      <w:r w:rsidR="009851B5" w:rsidRPr="00A2768E">
        <w:rPr>
          <w:rFonts w:ascii="Arial" w:eastAsia="Times New Roman" w:hAnsi="Arial" w:cs="Arial"/>
          <w:sz w:val="24"/>
          <w:szCs w:val="24"/>
        </w:rPr>
        <w:t xml:space="preserve"> (</w:t>
      </w:r>
      <w:r w:rsidRPr="003D69AD">
        <w:rPr>
          <w:rFonts w:ascii="Arial" w:eastAsia="Times New Roman" w:hAnsi="Arial" w:cs="Arial"/>
          <w:sz w:val="24"/>
          <w:szCs w:val="24"/>
        </w:rPr>
        <w:t>pursue</w:t>
      </w:r>
      <w:r w:rsidR="009851B5" w:rsidRPr="00A2768E">
        <w:rPr>
          <w:rFonts w:ascii="Arial" w:eastAsia="Times New Roman" w:hAnsi="Arial" w:cs="Arial"/>
          <w:sz w:val="24"/>
          <w:szCs w:val="24"/>
        </w:rPr>
        <w:t xml:space="preserve">) </w:t>
      </w:r>
      <w:r w:rsidRPr="003D69AD">
        <w:rPr>
          <w:rFonts w:ascii="Arial" w:eastAsia="Times New Roman" w:hAnsi="Arial" w:cs="Arial"/>
          <w:sz w:val="24"/>
          <w:szCs w:val="24"/>
        </w:rPr>
        <w:t>something intangible like righteousness or faith?</w:t>
      </w:r>
    </w:p>
    <w:p w14:paraId="38648160" w14:textId="77777777" w:rsidR="003D69AD" w:rsidRPr="003D69AD" w:rsidRDefault="003D69AD" w:rsidP="003D69AD">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3D69AD">
        <w:rPr>
          <w:rFonts w:ascii="Arial" w:eastAsia="Times New Roman" w:hAnsi="Arial" w:cs="Arial"/>
          <w:sz w:val="24"/>
          <w:szCs w:val="24"/>
        </w:rPr>
        <w:t xml:space="preserve">What is the good </w:t>
      </w:r>
      <w:r w:rsidRPr="003D69AD">
        <w:rPr>
          <w:rFonts w:ascii="Arial" w:eastAsia="Times New Roman" w:hAnsi="Arial" w:cs="Arial"/>
          <w:b/>
          <w:bCs/>
          <w:sz w:val="24"/>
          <w:szCs w:val="24"/>
          <w:u w:val="single"/>
        </w:rPr>
        <w:t>fight</w:t>
      </w:r>
      <w:r w:rsidRPr="003D69AD">
        <w:rPr>
          <w:rFonts w:ascii="Arial" w:eastAsia="Times New Roman" w:hAnsi="Arial" w:cs="Arial"/>
          <w:sz w:val="24"/>
          <w:szCs w:val="24"/>
        </w:rPr>
        <w:t xml:space="preserve"> of faith? Why is called a fight? How can you win this fight?</w:t>
      </w:r>
    </w:p>
    <w:p w14:paraId="418D6939" w14:textId="6D327A73" w:rsidR="003D69AD" w:rsidRPr="00A2768E" w:rsidRDefault="003D69AD" w:rsidP="003D69AD">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3D69AD">
        <w:rPr>
          <w:rFonts w:ascii="Arial" w:eastAsia="Times New Roman" w:hAnsi="Arial" w:cs="Arial"/>
          <w:sz w:val="24"/>
          <w:szCs w:val="24"/>
        </w:rPr>
        <w:t xml:space="preserve">How can you </w:t>
      </w:r>
      <w:r w:rsidR="00654A1B" w:rsidRPr="00A2768E">
        <w:rPr>
          <w:rFonts w:ascii="Arial" w:eastAsia="Times New Roman" w:hAnsi="Arial" w:cs="Arial"/>
          <w:sz w:val="24"/>
          <w:szCs w:val="24"/>
        </w:rPr>
        <w:t xml:space="preserve">guard your </w:t>
      </w:r>
      <w:r w:rsidR="00654A1B" w:rsidRPr="00A2768E">
        <w:rPr>
          <w:rFonts w:ascii="Arial" w:eastAsia="Times New Roman" w:hAnsi="Arial" w:cs="Arial"/>
          <w:b/>
          <w:bCs/>
          <w:sz w:val="24"/>
          <w:szCs w:val="24"/>
          <w:u w:val="single"/>
        </w:rPr>
        <w:t>faith</w:t>
      </w:r>
      <w:r w:rsidR="00654A1B" w:rsidRPr="00A2768E">
        <w:rPr>
          <w:rFonts w:ascii="Arial" w:eastAsia="Times New Roman" w:hAnsi="Arial" w:cs="Arial"/>
          <w:sz w:val="24"/>
          <w:szCs w:val="24"/>
        </w:rPr>
        <w:t xml:space="preserve"> in your daily life</w:t>
      </w:r>
      <w:r w:rsidRPr="003D69AD">
        <w:rPr>
          <w:rFonts w:ascii="Arial" w:eastAsia="Times New Roman" w:hAnsi="Arial" w:cs="Arial"/>
          <w:sz w:val="24"/>
          <w:szCs w:val="24"/>
        </w:rPr>
        <w:t>?</w:t>
      </w:r>
    </w:p>
    <w:p w14:paraId="29D3AF6C" w14:textId="1F673F48" w:rsidR="0083114C" w:rsidRPr="005971B2" w:rsidRDefault="0083114C" w:rsidP="005971B2">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5971B2">
        <w:rPr>
          <w:rFonts w:ascii="Arial" w:eastAsia="Times New Roman" w:hAnsi="Arial" w:cs="Arial"/>
          <w:sz w:val="24"/>
          <w:szCs w:val="24"/>
        </w:rPr>
        <w:t>What “</w:t>
      </w:r>
      <w:r w:rsidRPr="005971B2">
        <w:rPr>
          <w:rFonts w:ascii="Arial" w:eastAsia="Times New Roman" w:hAnsi="Arial" w:cs="Arial"/>
          <w:b/>
          <w:bCs/>
          <w:sz w:val="24"/>
          <w:szCs w:val="24"/>
        </w:rPr>
        <w:t>good confession</w:t>
      </w:r>
      <w:r w:rsidRPr="005971B2">
        <w:rPr>
          <w:rFonts w:ascii="Arial" w:eastAsia="Times New Roman" w:hAnsi="Arial" w:cs="Arial"/>
          <w:sz w:val="24"/>
          <w:szCs w:val="24"/>
        </w:rPr>
        <w:t>” did Jesus make in front of Pontius Pilate?</w:t>
      </w:r>
    </w:p>
    <w:p w14:paraId="61162699" w14:textId="0CB585E1" w:rsidR="0083114C" w:rsidRPr="005971B2" w:rsidRDefault="00A41D06" w:rsidP="005971B2">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5971B2">
        <w:rPr>
          <w:rFonts w:ascii="Arial" w:eastAsia="Times New Roman" w:hAnsi="Arial" w:cs="Arial"/>
          <w:sz w:val="24"/>
          <w:szCs w:val="24"/>
        </w:rPr>
        <w:t>What “</w:t>
      </w:r>
      <w:r w:rsidRPr="005971B2">
        <w:rPr>
          <w:rFonts w:ascii="Arial" w:eastAsia="Times New Roman" w:hAnsi="Arial" w:cs="Arial"/>
          <w:b/>
          <w:bCs/>
          <w:sz w:val="24"/>
          <w:szCs w:val="24"/>
        </w:rPr>
        <w:t>good confession</w:t>
      </w:r>
      <w:r w:rsidR="00745619" w:rsidRPr="005971B2">
        <w:rPr>
          <w:rFonts w:ascii="Arial" w:eastAsia="Times New Roman" w:hAnsi="Arial" w:cs="Arial"/>
          <w:b/>
          <w:bCs/>
          <w:sz w:val="24"/>
          <w:szCs w:val="24"/>
        </w:rPr>
        <w:t>s</w:t>
      </w:r>
      <w:r w:rsidRPr="005971B2">
        <w:rPr>
          <w:rFonts w:ascii="Arial" w:eastAsia="Times New Roman" w:hAnsi="Arial" w:cs="Arial"/>
          <w:sz w:val="24"/>
          <w:szCs w:val="24"/>
        </w:rPr>
        <w:t xml:space="preserve">” did Paul make in front of </w:t>
      </w:r>
      <w:r w:rsidR="00616A07" w:rsidRPr="005971B2">
        <w:rPr>
          <w:rFonts w:ascii="Arial" w:eastAsia="Times New Roman" w:hAnsi="Arial" w:cs="Arial"/>
          <w:sz w:val="24"/>
          <w:szCs w:val="24"/>
        </w:rPr>
        <w:t>the rulers in the book of Acts?</w:t>
      </w:r>
      <w:r w:rsidR="00745619" w:rsidRPr="005971B2">
        <w:rPr>
          <w:rFonts w:ascii="Arial" w:eastAsia="Times New Roman" w:hAnsi="Arial" w:cs="Arial"/>
          <w:sz w:val="24"/>
          <w:szCs w:val="24"/>
        </w:rPr>
        <w:t xml:space="preserve"> </w:t>
      </w:r>
      <w:r w:rsidR="00A2768E" w:rsidRPr="005971B2">
        <w:rPr>
          <w:rFonts w:ascii="Arial" w:eastAsia="Times New Roman" w:hAnsi="Arial" w:cs="Arial"/>
          <w:sz w:val="24"/>
          <w:szCs w:val="24"/>
        </w:rPr>
        <w:t xml:space="preserve">            </w:t>
      </w:r>
      <w:r w:rsidR="00745619" w:rsidRPr="005971B2">
        <w:rPr>
          <w:rFonts w:ascii="Arial" w:eastAsia="Times New Roman" w:hAnsi="Arial" w:cs="Arial"/>
          <w:sz w:val="24"/>
          <w:szCs w:val="24"/>
        </w:rPr>
        <w:t xml:space="preserve">Can we find </w:t>
      </w:r>
      <w:r w:rsidR="00A2768E" w:rsidRPr="005971B2">
        <w:rPr>
          <w:rFonts w:ascii="Arial" w:eastAsia="Times New Roman" w:hAnsi="Arial" w:cs="Arial"/>
          <w:sz w:val="24"/>
          <w:szCs w:val="24"/>
        </w:rPr>
        <w:t xml:space="preserve">some </w:t>
      </w:r>
      <w:r w:rsidR="00864B9C">
        <w:rPr>
          <w:rFonts w:ascii="Arial" w:eastAsia="Times New Roman" w:hAnsi="Arial" w:cs="Arial"/>
          <w:sz w:val="24"/>
          <w:szCs w:val="24"/>
        </w:rPr>
        <w:t>B</w:t>
      </w:r>
      <w:r w:rsidR="004F3EBF" w:rsidRPr="005971B2">
        <w:rPr>
          <w:rFonts w:ascii="Arial" w:eastAsia="Times New Roman" w:hAnsi="Arial" w:cs="Arial"/>
          <w:sz w:val="24"/>
          <w:szCs w:val="24"/>
        </w:rPr>
        <w:t xml:space="preserve">ible </w:t>
      </w:r>
      <w:r w:rsidR="00745619" w:rsidRPr="005971B2">
        <w:rPr>
          <w:rFonts w:ascii="Arial" w:eastAsia="Times New Roman" w:hAnsi="Arial" w:cs="Arial"/>
          <w:sz w:val="24"/>
          <w:szCs w:val="24"/>
        </w:rPr>
        <w:t>verses</w:t>
      </w:r>
      <w:r w:rsidR="00EE5C38" w:rsidRPr="005971B2">
        <w:rPr>
          <w:rFonts w:ascii="Arial" w:eastAsia="Times New Roman" w:hAnsi="Arial" w:cs="Arial"/>
          <w:sz w:val="24"/>
          <w:szCs w:val="24"/>
        </w:rPr>
        <w:t xml:space="preserve"> together</w:t>
      </w:r>
      <w:r w:rsidR="00EF12EF" w:rsidRPr="005971B2">
        <w:rPr>
          <w:rFonts w:ascii="Arial" w:eastAsia="Times New Roman" w:hAnsi="Arial" w:cs="Arial"/>
          <w:sz w:val="24"/>
          <w:szCs w:val="24"/>
        </w:rPr>
        <w:t>?</w:t>
      </w:r>
    </w:p>
    <w:p w14:paraId="4A270E36" w14:textId="5665FAA0" w:rsidR="00D32791" w:rsidRPr="005971B2" w:rsidRDefault="00D32791" w:rsidP="005971B2">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5971B2">
        <w:rPr>
          <w:rFonts w:ascii="Arial" w:eastAsia="Times New Roman" w:hAnsi="Arial" w:cs="Arial"/>
          <w:sz w:val="24"/>
          <w:szCs w:val="24"/>
        </w:rPr>
        <w:t>What ‘</w:t>
      </w:r>
      <w:r w:rsidRPr="005971B2">
        <w:rPr>
          <w:rFonts w:ascii="Arial" w:eastAsia="Times New Roman" w:hAnsi="Arial" w:cs="Arial"/>
          <w:b/>
          <w:bCs/>
          <w:sz w:val="24"/>
          <w:szCs w:val="24"/>
        </w:rPr>
        <w:t>good confession</w:t>
      </w:r>
      <w:r w:rsidR="00916BA0" w:rsidRPr="005971B2">
        <w:rPr>
          <w:rFonts w:ascii="Arial" w:eastAsia="Times New Roman" w:hAnsi="Arial" w:cs="Arial"/>
          <w:sz w:val="24"/>
          <w:szCs w:val="24"/>
        </w:rPr>
        <w:t>’ d</w:t>
      </w:r>
      <w:r w:rsidR="00EE5C38" w:rsidRPr="005971B2">
        <w:rPr>
          <w:rFonts w:ascii="Arial" w:eastAsia="Times New Roman" w:hAnsi="Arial" w:cs="Arial"/>
          <w:sz w:val="24"/>
          <w:szCs w:val="24"/>
        </w:rPr>
        <w:t>id/do</w:t>
      </w:r>
      <w:r w:rsidR="00916BA0" w:rsidRPr="005971B2">
        <w:rPr>
          <w:rFonts w:ascii="Arial" w:eastAsia="Times New Roman" w:hAnsi="Arial" w:cs="Arial"/>
          <w:sz w:val="24"/>
          <w:szCs w:val="24"/>
        </w:rPr>
        <w:t xml:space="preserve"> you make before </w:t>
      </w:r>
      <w:r w:rsidR="00864B9C">
        <w:rPr>
          <w:rFonts w:ascii="Arial" w:eastAsia="Times New Roman" w:hAnsi="Arial" w:cs="Arial"/>
          <w:sz w:val="24"/>
          <w:szCs w:val="24"/>
        </w:rPr>
        <w:t>‘</w:t>
      </w:r>
      <w:r w:rsidR="00916BA0" w:rsidRPr="005971B2">
        <w:rPr>
          <w:rFonts w:ascii="Arial" w:eastAsia="Times New Roman" w:hAnsi="Arial" w:cs="Arial"/>
          <w:sz w:val="24"/>
          <w:szCs w:val="24"/>
        </w:rPr>
        <w:t>you</w:t>
      </w:r>
      <w:r w:rsidR="000400A1" w:rsidRPr="005971B2">
        <w:rPr>
          <w:rFonts w:ascii="Arial" w:eastAsia="Times New Roman" w:hAnsi="Arial" w:cs="Arial"/>
          <w:sz w:val="24"/>
          <w:szCs w:val="24"/>
        </w:rPr>
        <w:t>r crowd</w:t>
      </w:r>
      <w:r w:rsidR="00864B9C">
        <w:rPr>
          <w:rFonts w:ascii="Arial" w:eastAsia="Times New Roman" w:hAnsi="Arial" w:cs="Arial"/>
          <w:sz w:val="24"/>
          <w:szCs w:val="24"/>
        </w:rPr>
        <w:t>’</w:t>
      </w:r>
      <w:r w:rsidR="000400A1" w:rsidRPr="005971B2">
        <w:rPr>
          <w:rFonts w:ascii="Arial" w:eastAsia="Times New Roman" w:hAnsi="Arial" w:cs="Arial"/>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118"/>
      </w:tblGrid>
      <w:tr w:rsidR="009A29FA" w14:paraId="5450B613" w14:textId="3016E926" w:rsidTr="009A29FA">
        <w:trPr>
          <w:trHeight w:val="2506"/>
        </w:trPr>
        <w:tc>
          <w:tcPr>
            <w:tcW w:w="6663" w:type="dxa"/>
          </w:tcPr>
          <w:p w14:paraId="3D732F23" w14:textId="77777777" w:rsidR="00D96A2E" w:rsidRDefault="009A29FA" w:rsidP="00D741BC">
            <w:pPr>
              <w:spacing w:after="300" w:line="240" w:lineRule="auto"/>
              <w:rPr>
                <w:rFonts w:ascii="Arial" w:hAnsi="Arial" w:cs="Arial"/>
                <w:sz w:val="24"/>
                <w:szCs w:val="24"/>
                <w:shd w:val="clear" w:color="auto" w:fill="FFFFFF"/>
              </w:rPr>
            </w:pPr>
            <w:r w:rsidRPr="00D741BC">
              <w:rPr>
                <w:rFonts w:ascii="Arial" w:eastAsia="Times New Roman" w:hAnsi="Arial" w:cs="Arial"/>
                <w:b/>
                <w:bCs/>
                <w:sz w:val="24"/>
                <w:szCs w:val="24"/>
              </w:rPr>
              <w:t xml:space="preserve">Activities </w:t>
            </w:r>
            <w:r w:rsidR="00961235" w:rsidRPr="00D741BC">
              <w:rPr>
                <w:rFonts w:ascii="Arial" w:eastAsia="Times New Roman" w:hAnsi="Arial" w:cs="Arial"/>
                <w:b/>
                <w:bCs/>
                <w:sz w:val="24"/>
                <w:szCs w:val="24"/>
              </w:rPr>
              <w:t>1</w:t>
            </w:r>
            <w:r w:rsidR="00961235">
              <w:rPr>
                <w:rFonts w:ascii="Arial" w:eastAsia="Times New Roman" w:hAnsi="Arial" w:cs="Arial"/>
                <w:sz w:val="27"/>
                <w:szCs w:val="27"/>
              </w:rPr>
              <w:t>.</w:t>
            </w:r>
            <w:r w:rsidR="00D741BC">
              <w:rPr>
                <w:rFonts w:ascii="Arial" w:eastAsia="Times New Roman" w:hAnsi="Arial" w:cs="Arial"/>
                <w:sz w:val="27"/>
                <w:szCs w:val="27"/>
              </w:rPr>
              <w:t xml:space="preserve"> </w:t>
            </w:r>
            <w:r w:rsidR="00D96A2E" w:rsidRPr="009668AF">
              <w:rPr>
                <w:rFonts w:ascii="Arial" w:hAnsi="Arial" w:cs="Arial"/>
                <w:sz w:val="24"/>
                <w:szCs w:val="24"/>
                <w:shd w:val="clear" w:color="auto" w:fill="FFFFFF"/>
              </w:rPr>
              <w:t xml:space="preserve">Spend a few minutes and write down </w:t>
            </w:r>
            <w:r w:rsidR="00F11495" w:rsidRPr="009668AF">
              <w:rPr>
                <w:rFonts w:ascii="Arial" w:hAnsi="Arial" w:cs="Arial"/>
                <w:sz w:val="24"/>
                <w:szCs w:val="24"/>
                <w:shd w:val="clear" w:color="auto" w:fill="FFFFFF"/>
              </w:rPr>
              <w:t>things</w:t>
            </w:r>
            <w:r w:rsidR="00D96A2E" w:rsidRPr="009668AF">
              <w:rPr>
                <w:rFonts w:ascii="Arial" w:hAnsi="Arial" w:cs="Arial"/>
                <w:sz w:val="24"/>
                <w:szCs w:val="24"/>
                <w:shd w:val="clear" w:color="auto" w:fill="FFFFFF"/>
              </w:rPr>
              <w:t xml:space="preserve"> that you </w:t>
            </w:r>
            <w:r w:rsidR="00F11495" w:rsidRPr="009668AF">
              <w:rPr>
                <w:rFonts w:ascii="Arial" w:hAnsi="Arial" w:cs="Arial"/>
                <w:sz w:val="24"/>
                <w:szCs w:val="24"/>
                <w:shd w:val="clear" w:color="auto" w:fill="FFFFFF"/>
              </w:rPr>
              <w:t>used to be bounded by</w:t>
            </w:r>
            <w:r w:rsidR="0023216D" w:rsidRPr="009668AF">
              <w:rPr>
                <w:rFonts w:ascii="Arial" w:hAnsi="Arial" w:cs="Arial"/>
                <w:sz w:val="24"/>
                <w:szCs w:val="24"/>
                <w:shd w:val="clear" w:color="auto" w:fill="FFFFFF"/>
              </w:rPr>
              <w:t>, i</w:t>
            </w:r>
            <w:r w:rsidR="00F11495" w:rsidRPr="009668AF">
              <w:rPr>
                <w:rFonts w:ascii="Arial" w:hAnsi="Arial" w:cs="Arial"/>
                <w:sz w:val="24"/>
                <w:szCs w:val="24"/>
                <w:shd w:val="clear" w:color="auto" w:fill="FFFFFF"/>
              </w:rPr>
              <w:t xml:space="preserve">n other words, </w:t>
            </w:r>
            <w:r w:rsidR="00B73480" w:rsidRPr="009668AF">
              <w:rPr>
                <w:rFonts w:ascii="Arial" w:hAnsi="Arial" w:cs="Arial"/>
                <w:sz w:val="24"/>
                <w:szCs w:val="24"/>
                <w:shd w:val="clear" w:color="auto" w:fill="FFFFFF"/>
              </w:rPr>
              <w:t>your weaknesses.</w:t>
            </w:r>
            <w:r w:rsidR="00D96A2E" w:rsidRPr="009668AF">
              <w:rPr>
                <w:rFonts w:ascii="Arial" w:hAnsi="Arial" w:cs="Arial"/>
                <w:sz w:val="24"/>
                <w:szCs w:val="24"/>
                <w:shd w:val="clear" w:color="auto" w:fill="FFFFFF"/>
              </w:rPr>
              <w:t xml:space="preserve"> After you finish, share what you have written with your group.</w:t>
            </w:r>
          </w:p>
          <w:p w14:paraId="4E7E09F4" w14:textId="15C388AC" w:rsidR="00D741BC" w:rsidRPr="00BD586C" w:rsidRDefault="00D741BC" w:rsidP="00D741BC">
            <w:pPr>
              <w:spacing w:after="300" w:line="240" w:lineRule="auto"/>
              <w:rPr>
                <w:rFonts w:ascii="Arial" w:eastAsia="Times New Roman" w:hAnsi="Arial" w:cs="Arial"/>
                <w:sz w:val="24"/>
                <w:szCs w:val="24"/>
              </w:rPr>
            </w:pPr>
            <w:r w:rsidRPr="00D741BC">
              <w:rPr>
                <w:rFonts w:ascii="Arial" w:eastAsia="Times New Roman" w:hAnsi="Arial" w:cs="Arial"/>
                <w:b/>
                <w:bCs/>
                <w:sz w:val="24"/>
                <w:szCs w:val="24"/>
              </w:rPr>
              <w:t>Activities 2.</w:t>
            </w:r>
            <w:r>
              <w:rPr>
                <w:rFonts w:ascii="Arial" w:eastAsia="Times New Roman" w:hAnsi="Arial" w:cs="Arial"/>
                <w:b/>
                <w:bCs/>
                <w:sz w:val="24"/>
                <w:szCs w:val="24"/>
              </w:rPr>
              <w:t xml:space="preserve"> </w:t>
            </w:r>
            <w:r w:rsidR="00BD586C">
              <w:rPr>
                <w:rFonts w:ascii="Arial" w:eastAsia="Times New Roman" w:hAnsi="Arial" w:cs="Arial"/>
                <w:sz w:val="24"/>
                <w:szCs w:val="24"/>
              </w:rPr>
              <w:t xml:space="preserve">If you became free from </w:t>
            </w:r>
            <w:r w:rsidR="00864B9C">
              <w:rPr>
                <w:rFonts w:ascii="Arial" w:eastAsia="Times New Roman" w:hAnsi="Arial" w:cs="Arial"/>
                <w:sz w:val="24"/>
                <w:szCs w:val="24"/>
              </w:rPr>
              <w:t>one or more of your</w:t>
            </w:r>
            <w:r w:rsidR="00BD586C">
              <w:rPr>
                <w:rFonts w:ascii="Arial" w:eastAsia="Times New Roman" w:hAnsi="Arial" w:cs="Arial"/>
                <w:sz w:val="24"/>
                <w:szCs w:val="24"/>
              </w:rPr>
              <w:t xml:space="preserve"> </w:t>
            </w:r>
            <w:proofErr w:type="gramStart"/>
            <w:r w:rsidR="00BD586C">
              <w:rPr>
                <w:rFonts w:ascii="Arial" w:eastAsia="Times New Roman" w:hAnsi="Arial" w:cs="Arial"/>
                <w:sz w:val="24"/>
                <w:szCs w:val="24"/>
              </w:rPr>
              <w:t>old repeated</w:t>
            </w:r>
            <w:proofErr w:type="gramEnd"/>
            <w:r w:rsidR="00BD586C">
              <w:rPr>
                <w:rFonts w:ascii="Arial" w:eastAsia="Times New Roman" w:hAnsi="Arial" w:cs="Arial"/>
                <w:sz w:val="24"/>
                <w:szCs w:val="24"/>
              </w:rPr>
              <w:t xml:space="preserve"> sins, </w:t>
            </w:r>
            <w:r w:rsidR="00C22F5F">
              <w:rPr>
                <w:rFonts w:ascii="Arial" w:eastAsia="Times New Roman" w:hAnsi="Arial" w:cs="Arial"/>
                <w:sz w:val="24"/>
                <w:szCs w:val="24"/>
              </w:rPr>
              <w:t>can you make a quick</w:t>
            </w:r>
            <w:r w:rsidR="00BF2350">
              <w:rPr>
                <w:rFonts w:ascii="Arial" w:eastAsia="Times New Roman" w:hAnsi="Arial" w:cs="Arial"/>
                <w:sz w:val="24"/>
                <w:szCs w:val="24"/>
              </w:rPr>
              <w:t xml:space="preserve"> &amp; simple statement how you fought</w:t>
            </w:r>
            <w:r w:rsidR="00EA570A">
              <w:rPr>
                <w:rFonts w:ascii="Arial" w:eastAsia="Times New Roman" w:hAnsi="Arial" w:cs="Arial"/>
                <w:sz w:val="24"/>
                <w:szCs w:val="24"/>
              </w:rPr>
              <w:t xml:space="preserve"> and won the battle?</w:t>
            </w:r>
          </w:p>
        </w:tc>
        <w:tc>
          <w:tcPr>
            <w:tcW w:w="3118" w:type="dxa"/>
          </w:tcPr>
          <w:p w14:paraId="79FB2CBF" w14:textId="3BCBDB76" w:rsidR="009A29FA" w:rsidRDefault="009A29FA" w:rsidP="003D69AD">
            <w:pPr>
              <w:spacing w:after="300" w:line="240" w:lineRule="auto"/>
              <w:rPr>
                <w:rFonts w:ascii="Arial" w:eastAsia="Times New Roman" w:hAnsi="Arial" w:cs="Arial"/>
                <w:sz w:val="27"/>
                <w:szCs w:val="27"/>
              </w:rPr>
            </w:pPr>
            <w:r w:rsidRPr="00F8241B">
              <w:rPr>
                <w:rFonts w:ascii="Arial" w:eastAsia="Times New Roman" w:hAnsi="Arial" w:cs="Arial"/>
                <w:noProof/>
                <w:sz w:val="27"/>
                <w:szCs w:val="27"/>
              </w:rPr>
              <w:drawing>
                <wp:inline distT="0" distB="0" distL="0" distR="0" wp14:anchorId="16AF105E" wp14:editId="5E28A534">
                  <wp:extent cx="1732084" cy="1208405"/>
                  <wp:effectExtent l="0" t="57150" r="0" b="125095"/>
                  <wp:docPr id="1" name="Diagram 1">
                    <a:extLst xmlns:a="http://schemas.openxmlformats.org/drawingml/2006/main">
                      <a:ext uri="{FF2B5EF4-FFF2-40B4-BE49-F238E27FC236}">
                        <a16:creationId xmlns:a16="http://schemas.microsoft.com/office/drawing/2014/main" id="{DD010777-DB76-F52E-8FB1-16BFAF0B214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239D614F" w14:textId="77777777" w:rsidR="00FF665E" w:rsidRDefault="00FF665E" w:rsidP="00FB1F75">
      <w:pPr>
        <w:rPr>
          <w:rFonts w:ascii="Arial" w:eastAsia="Arial" w:hAnsi="Arial" w:cs="Arial"/>
          <w:b/>
          <w:bCs/>
          <w:sz w:val="28"/>
          <w:szCs w:val="28"/>
          <w:shd w:val="pct15" w:color="auto" w:fill="FFFFFF"/>
        </w:rPr>
      </w:pPr>
    </w:p>
    <w:p w14:paraId="343B611E" w14:textId="67D07C72" w:rsidR="00FF665E" w:rsidRPr="00525B1C" w:rsidRDefault="00FB1F75" w:rsidP="00FB1F75">
      <w:pPr>
        <w:rPr>
          <w:rFonts w:ascii="Arial" w:eastAsia="Arial" w:hAnsi="Arial" w:cs="Arial"/>
          <w:sz w:val="24"/>
          <w:szCs w:val="24"/>
        </w:rPr>
      </w:pPr>
      <w:r w:rsidRPr="00525B1C">
        <w:rPr>
          <w:rFonts w:ascii="Arial" w:eastAsia="Arial" w:hAnsi="Arial" w:cs="Arial"/>
          <w:b/>
          <w:bCs/>
          <w:sz w:val="24"/>
          <w:szCs w:val="24"/>
          <w:shd w:val="pct15" w:color="auto" w:fill="FFFFFF"/>
        </w:rPr>
        <w:t>We’ve been given an eternal perspective</w:t>
      </w:r>
      <w:r w:rsidR="00227CBB">
        <w:rPr>
          <w:rFonts w:ascii="Arial" w:eastAsia="Arial" w:hAnsi="Arial" w:cs="Arial"/>
          <w:b/>
          <w:bCs/>
          <w:sz w:val="24"/>
          <w:szCs w:val="24"/>
          <w:shd w:val="pct15" w:color="auto" w:fill="FFFFFF"/>
        </w:rPr>
        <w:t xml:space="preserve">, therefore, we </w:t>
      </w:r>
      <w:r w:rsidR="00105618">
        <w:rPr>
          <w:rFonts w:ascii="Arial" w:eastAsia="Arial" w:hAnsi="Arial" w:cs="Arial"/>
          <w:b/>
          <w:bCs/>
          <w:sz w:val="24"/>
          <w:szCs w:val="24"/>
          <w:shd w:val="pct15" w:color="auto" w:fill="FFFFFF"/>
        </w:rPr>
        <w:t>could…</w:t>
      </w:r>
      <w:r w:rsidRPr="00525B1C">
        <w:rPr>
          <w:rFonts w:ascii="Arial" w:eastAsia="Arial" w:hAnsi="Arial" w:cs="Arial"/>
          <w:sz w:val="24"/>
          <w:szCs w:val="24"/>
        </w:rPr>
        <w:t xml:space="preserve"> </w:t>
      </w:r>
    </w:p>
    <w:p w14:paraId="713EE834" w14:textId="6CD99738" w:rsidR="00243CFC" w:rsidRPr="00525B1C" w:rsidRDefault="00646342" w:rsidP="00FB1F75">
      <w:pPr>
        <w:rPr>
          <w:rFonts w:ascii="Arial" w:eastAsia="Arial" w:hAnsi="Arial" w:cs="Arial"/>
          <w:sz w:val="24"/>
          <w:szCs w:val="24"/>
        </w:rPr>
      </w:pPr>
      <w:r w:rsidRPr="00525B1C">
        <w:rPr>
          <w:rFonts w:ascii="Arial" w:eastAsia="Arial" w:hAnsi="Arial" w:cs="Arial"/>
          <w:sz w:val="24"/>
          <w:szCs w:val="24"/>
        </w:rPr>
        <w:t>How do you</w:t>
      </w:r>
      <w:r w:rsidR="00FB1F75" w:rsidRPr="00525B1C">
        <w:rPr>
          <w:rFonts w:ascii="Arial" w:eastAsia="Arial" w:hAnsi="Arial" w:cs="Arial"/>
          <w:sz w:val="24"/>
          <w:szCs w:val="24"/>
        </w:rPr>
        <w:t xml:space="preserve"> filter out the </w:t>
      </w:r>
      <w:r w:rsidR="0032007B">
        <w:rPr>
          <w:rFonts w:ascii="Arial" w:eastAsia="Arial" w:hAnsi="Arial" w:cs="Arial"/>
          <w:sz w:val="24"/>
          <w:szCs w:val="24"/>
        </w:rPr>
        <w:t>‘</w:t>
      </w:r>
      <w:r w:rsidR="00207B65" w:rsidRPr="00207B65">
        <w:rPr>
          <w:rFonts w:ascii="Arial" w:eastAsia="Arial" w:hAnsi="Arial" w:cs="Arial"/>
          <w:b/>
          <w:bCs/>
          <w:sz w:val="24"/>
          <w:szCs w:val="24"/>
          <w:u w:val="single"/>
        </w:rPr>
        <w:t xml:space="preserve">Illusory </w:t>
      </w:r>
      <w:r w:rsidR="00076FB8" w:rsidRPr="00207B65">
        <w:rPr>
          <w:rFonts w:ascii="Arial" w:eastAsia="Arial" w:hAnsi="Arial" w:cs="Arial"/>
          <w:b/>
          <w:bCs/>
          <w:sz w:val="24"/>
          <w:szCs w:val="24"/>
          <w:u w:val="single"/>
        </w:rPr>
        <w:t>t</w:t>
      </w:r>
      <w:r w:rsidR="00FB1F75" w:rsidRPr="00207B65">
        <w:rPr>
          <w:rFonts w:ascii="Arial" w:eastAsia="Arial" w:hAnsi="Arial" w:cs="Arial"/>
          <w:b/>
          <w:bCs/>
          <w:sz w:val="24"/>
          <w:szCs w:val="24"/>
          <w:u w:val="single"/>
        </w:rPr>
        <w:t>r</w:t>
      </w:r>
      <w:r w:rsidR="00FB1F75" w:rsidRPr="00525B1C">
        <w:rPr>
          <w:rFonts w:ascii="Arial" w:eastAsia="Arial" w:hAnsi="Arial" w:cs="Arial"/>
          <w:b/>
          <w:bCs/>
          <w:sz w:val="24"/>
          <w:szCs w:val="24"/>
          <w:u w:val="single"/>
        </w:rPr>
        <w:t xml:space="preserve">uth </w:t>
      </w:r>
      <w:r w:rsidR="00076FB8" w:rsidRPr="00525B1C">
        <w:rPr>
          <w:rFonts w:ascii="Arial" w:eastAsia="Arial" w:hAnsi="Arial" w:cs="Arial"/>
          <w:b/>
          <w:bCs/>
          <w:sz w:val="24"/>
          <w:szCs w:val="24"/>
          <w:u w:val="single"/>
        </w:rPr>
        <w:t>e</w:t>
      </w:r>
      <w:r w:rsidR="00FB1F75" w:rsidRPr="00525B1C">
        <w:rPr>
          <w:rFonts w:ascii="Arial" w:eastAsia="Arial" w:hAnsi="Arial" w:cs="Arial"/>
          <w:b/>
          <w:bCs/>
          <w:sz w:val="24"/>
          <w:szCs w:val="24"/>
          <w:u w:val="single"/>
        </w:rPr>
        <w:t>ffect</w:t>
      </w:r>
      <w:r w:rsidR="0032007B">
        <w:rPr>
          <w:rFonts w:ascii="Arial" w:eastAsia="Arial" w:hAnsi="Arial" w:cs="Arial"/>
          <w:b/>
          <w:bCs/>
          <w:sz w:val="24"/>
          <w:szCs w:val="24"/>
          <w:u w:val="single"/>
        </w:rPr>
        <w:t>’</w:t>
      </w:r>
      <w:r w:rsidR="00C948B7" w:rsidRPr="00525B1C">
        <w:rPr>
          <w:rFonts w:ascii="Arial" w:eastAsia="Arial" w:hAnsi="Arial" w:cs="Arial"/>
          <w:sz w:val="24"/>
          <w:szCs w:val="24"/>
        </w:rPr>
        <w:t xml:space="preserve"> from the media? </w:t>
      </w:r>
    </w:p>
    <w:p w14:paraId="0D1D0259" w14:textId="51BFDB10" w:rsidR="00FB1F75" w:rsidRPr="00525B1C" w:rsidRDefault="00243CFC" w:rsidP="00FB1F75">
      <w:pPr>
        <w:rPr>
          <w:rFonts w:ascii="Arial" w:eastAsia="Arial" w:hAnsi="Arial" w:cs="Arial"/>
          <w:sz w:val="24"/>
          <w:szCs w:val="24"/>
        </w:rPr>
      </w:pPr>
      <w:r w:rsidRPr="00525B1C">
        <w:rPr>
          <w:rFonts w:ascii="Arial" w:eastAsia="Arial" w:hAnsi="Arial" w:cs="Arial"/>
          <w:sz w:val="24"/>
          <w:szCs w:val="24"/>
        </w:rPr>
        <w:t xml:space="preserve">How do you feel about </w:t>
      </w:r>
      <w:r w:rsidR="0032007B">
        <w:rPr>
          <w:rFonts w:ascii="Arial" w:eastAsia="Arial" w:hAnsi="Arial" w:cs="Arial"/>
          <w:sz w:val="24"/>
          <w:szCs w:val="24"/>
        </w:rPr>
        <w:t>the ‘</w:t>
      </w:r>
      <w:r w:rsidR="00076FB8" w:rsidRPr="00525B1C">
        <w:rPr>
          <w:rFonts w:ascii="Arial" w:eastAsia="Arial" w:hAnsi="Arial" w:cs="Arial"/>
          <w:b/>
          <w:bCs/>
          <w:sz w:val="24"/>
          <w:szCs w:val="24"/>
          <w:u w:val="single"/>
        </w:rPr>
        <w:t>p</w:t>
      </w:r>
      <w:r w:rsidRPr="00525B1C">
        <w:rPr>
          <w:rFonts w:ascii="Arial" w:eastAsia="Arial" w:hAnsi="Arial" w:cs="Arial"/>
          <w:b/>
          <w:bCs/>
          <w:sz w:val="24"/>
          <w:szCs w:val="24"/>
          <w:u w:val="single"/>
        </w:rPr>
        <w:t xml:space="preserve">rosperity </w:t>
      </w:r>
      <w:r w:rsidR="00B93D87" w:rsidRPr="00525B1C">
        <w:rPr>
          <w:rFonts w:ascii="Arial" w:eastAsia="Arial" w:hAnsi="Arial" w:cs="Arial"/>
          <w:b/>
          <w:bCs/>
          <w:sz w:val="24"/>
          <w:szCs w:val="24"/>
          <w:u w:val="single"/>
        </w:rPr>
        <w:t>gospel</w:t>
      </w:r>
      <w:r w:rsidR="0032007B">
        <w:rPr>
          <w:rFonts w:ascii="Arial" w:eastAsia="Arial" w:hAnsi="Arial" w:cs="Arial"/>
          <w:b/>
          <w:bCs/>
          <w:sz w:val="24"/>
          <w:szCs w:val="24"/>
          <w:u w:val="single"/>
        </w:rPr>
        <w:t>’</w:t>
      </w:r>
      <w:r w:rsidRPr="00525B1C">
        <w:rPr>
          <w:rFonts w:ascii="Arial" w:eastAsia="Arial" w:hAnsi="Arial" w:cs="Arial"/>
          <w:sz w:val="24"/>
          <w:szCs w:val="24"/>
        </w:rPr>
        <w:t xml:space="preserve"> which </w:t>
      </w:r>
      <w:r w:rsidR="0032007B">
        <w:rPr>
          <w:rFonts w:ascii="Arial" w:eastAsia="Arial" w:hAnsi="Arial" w:cs="Arial"/>
          <w:sz w:val="24"/>
          <w:szCs w:val="24"/>
        </w:rPr>
        <w:t>is</w:t>
      </w:r>
      <w:r w:rsidRPr="00525B1C">
        <w:rPr>
          <w:rFonts w:ascii="Arial" w:eastAsia="Arial" w:hAnsi="Arial" w:cs="Arial"/>
          <w:sz w:val="24"/>
          <w:szCs w:val="24"/>
        </w:rPr>
        <w:t xml:space="preserve"> very popular </w:t>
      </w:r>
      <w:r w:rsidR="004E56D5" w:rsidRPr="00525B1C">
        <w:rPr>
          <w:rFonts w:ascii="Arial" w:eastAsia="Arial" w:hAnsi="Arial" w:cs="Arial"/>
          <w:sz w:val="24"/>
          <w:szCs w:val="24"/>
        </w:rPr>
        <w:t>on TV/YouTube</w:t>
      </w:r>
      <w:r w:rsidR="007517AD" w:rsidRPr="00525B1C">
        <w:rPr>
          <w:rFonts w:ascii="Arial" w:eastAsia="Arial" w:hAnsi="Arial" w:cs="Arial"/>
          <w:sz w:val="24"/>
          <w:szCs w:val="24"/>
        </w:rPr>
        <w:t xml:space="preserve">? </w:t>
      </w:r>
      <w:r w:rsidRPr="00525B1C">
        <w:rPr>
          <w:rFonts w:ascii="Arial" w:eastAsia="Arial" w:hAnsi="Arial" w:cs="Arial"/>
          <w:sz w:val="24"/>
          <w:szCs w:val="24"/>
        </w:rPr>
        <w:t xml:space="preserve"> </w:t>
      </w:r>
      <w:r w:rsidR="007517AD" w:rsidRPr="00525B1C">
        <w:rPr>
          <w:rFonts w:ascii="Arial" w:eastAsia="Arial" w:hAnsi="Arial" w:cs="Arial"/>
          <w:sz w:val="24"/>
          <w:szCs w:val="24"/>
        </w:rPr>
        <w:t xml:space="preserve">How can you guard </w:t>
      </w:r>
      <w:r w:rsidR="0029368B" w:rsidRPr="00525B1C">
        <w:rPr>
          <w:rFonts w:ascii="Arial" w:eastAsia="Arial" w:hAnsi="Arial" w:cs="Arial"/>
          <w:sz w:val="24"/>
          <w:szCs w:val="24"/>
        </w:rPr>
        <w:t>your faith and teach</w:t>
      </w:r>
      <w:r w:rsidR="005339B2">
        <w:rPr>
          <w:rFonts w:ascii="Arial" w:eastAsia="Arial" w:hAnsi="Arial" w:cs="Arial"/>
          <w:sz w:val="24"/>
          <w:szCs w:val="24"/>
        </w:rPr>
        <w:t>/pass</w:t>
      </w:r>
      <w:r w:rsidR="0029368B" w:rsidRPr="00525B1C">
        <w:rPr>
          <w:rFonts w:ascii="Arial" w:eastAsia="Arial" w:hAnsi="Arial" w:cs="Arial"/>
          <w:sz w:val="24"/>
          <w:szCs w:val="24"/>
        </w:rPr>
        <w:t xml:space="preserve"> the truth to </w:t>
      </w:r>
      <w:r w:rsidR="005339B2">
        <w:rPr>
          <w:rFonts w:ascii="Arial" w:eastAsia="Arial" w:hAnsi="Arial" w:cs="Arial"/>
          <w:sz w:val="24"/>
          <w:szCs w:val="24"/>
        </w:rPr>
        <w:t>‘</w:t>
      </w:r>
      <w:r w:rsidR="0029368B" w:rsidRPr="00525B1C">
        <w:rPr>
          <w:rFonts w:ascii="Arial" w:eastAsia="Arial" w:hAnsi="Arial" w:cs="Arial"/>
          <w:sz w:val="24"/>
          <w:szCs w:val="24"/>
        </w:rPr>
        <w:t xml:space="preserve">your </w:t>
      </w:r>
      <w:r w:rsidR="00525B1C" w:rsidRPr="00525B1C">
        <w:rPr>
          <w:rFonts w:ascii="Arial" w:eastAsia="Arial" w:hAnsi="Arial" w:cs="Arial"/>
          <w:sz w:val="24"/>
          <w:szCs w:val="24"/>
        </w:rPr>
        <w:t>crowd</w:t>
      </w:r>
      <w:r w:rsidR="005339B2">
        <w:rPr>
          <w:rFonts w:ascii="Arial" w:eastAsia="Arial" w:hAnsi="Arial" w:cs="Arial"/>
          <w:sz w:val="24"/>
          <w:szCs w:val="24"/>
        </w:rPr>
        <w:t>’</w:t>
      </w:r>
      <w:r w:rsidR="00525B1C" w:rsidRPr="00525B1C">
        <w:rPr>
          <w:rFonts w:ascii="Arial" w:eastAsia="Arial" w:hAnsi="Arial" w:cs="Arial"/>
          <w:sz w:val="24"/>
          <w:szCs w:val="24"/>
        </w:rPr>
        <w:t>?</w:t>
      </w:r>
      <w:r w:rsidR="00C63954" w:rsidRPr="00525B1C">
        <w:rPr>
          <w:rFonts w:ascii="Arial" w:eastAsia="Arial" w:hAnsi="Arial" w:cs="Arial"/>
          <w:sz w:val="24"/>
          <w:szCs w:val="24"/>
        </w:rPr>
        <w:t xml:space="preserve"> </w:t>
      </w:r>
    </w:p>
    <w:p w14:paraId="679ECE31" w14:textId="77777777" w:rsidR="00720250" w:rsidRPr="00D4284C" w:rsidRDefault="00720250" w:rsidP="009678E7">
      <w:pPr>
        <w:spacing w:after="0" w:line="240" w:lineRule="auto"/>
        <w:rPr>
          <w:rFonts w:ascii="Arial" w:hAnsi="Arial" w:cs="Arial"/>
          <w:b/>
        </w:rPr>
      </w:pPr>
    </w:p>
    <w:p w14:paraId="45207175" w14:textId="4E85F725" w:rsidR="00796493" w:rsidRPr="00796493" w:rsidRDefault="00796493" w:rsidP="00796493">
      <w:pPr>
        <w:spacing w:after="0" w:line="240" w:lineRule="auto"/>
        <w:rPr>
          <w:rFonts w:ascii="Arial" w:hAnsi="Arial" w:cs="Arial"/>
          <w:b/>
          <w:bCs/>
          <w:shd w:val="pct15" w:color="auto" w:fill="FFFFFF"/>
        </w:rPr>
      </w:pPr>
      <w:r w:rsidRPr="00796493">
        <w:rPr>
          <w:rFonts w:ascii="Arial" w:hAnsi="Arial" w:cs="Arial"/>
          <w:b/>
          <w:bCs/>
          <w:shd w:val="pct15" w:color="auto" w:fill="FFFFFF"/>
        </w:rPr>
        <w:t>True and False Disciples</w:t>
      </w:r>
      <w:r w:rsidR="002C1324">
        <w:rPr>
          <w:rFonts w:ascii="Arial" w:hAnsi="Arial" w:cs="Arial"/>
          <w:b/>
          <w:bCs/>
          <w:shd w:val="pct15" w:color="auto" w:fill="FFFFFF"/>
        </w:rPr>
        <w:t>?</w:t>
      </w:r>
      <w:r w:rsidR="00C87BE0">
        <w:rPr>
          <w:rFonts w:ascii="Arial" w:hAnsi="Arial" w:cs="Arial"/>
          <w:b/>
          <w:bCs/>
          <w:shd w:val="pct15" w:color="auto" w:fill="FFFFFF"/>
        </w:rPr>
        <w:t>?</w:t>
      </w:r>
    </w:p>
    <w:p w14:paraId="4CE9B1B7" w14:textId="40CB9908" w:rsidR="009C57EC" w:rsidRPr="00546D5E" w:rsidRDefault="00300E1C" w:rsidP="009678E7">
      <w:pPr>
        <w:spacing w:after="0" w:line="240" w:lineRule="auto"/>
        <w:rPr>
          <w:rFonts w:ascii="Arial" w:hAnsi="Arial" w:cs="Arial"/>
          <w:b/>
          <w:sz w:val="24"/>
          <w:szCs w:val="24"/>
          <w:shd w:val="pct15" w:color="auto" w:fill="FFFFFF"/>
        </w:rPr>
      </w:pPr>
      <w:r>
        <w:rPr>
          <w:rFonts w:ascii="Arial" w:eastAsia="Arial" w:hAnsi="Arial" w:cs="Arial"/>
          <w:sz w:val="24"/>
          <w:szCs w:val="24"/>
        </w:rPr>
        <w:t>We know that t</w:t>
      </w:r>
      <w:r w:rsidR="008057C9">
        <w:rPr>
          <w:rFonts w:ascii="Arial" w:eastAsia="Arial" w:hAnsi="Arial" w:cs="Arial"/>
          <w:sz w:val="24"/>
          <w:szCs w:val="24"/>
        </w:rPr>
        <w:t xml:space="preserve">here are </w:t>
      </w:r>
      <w:r w:rsidR="00603E24">
        <w:rPr>
          <w:rFonts w:ascii="Arial" w:eastAsia="Arial" w:hAnsi="Arial" w:cs="Arial"/>
          <w:sz w:val="24"/>
          <w:szCs w:val="24"/>
        </w:rPr>
        <w:t xml:space="preserve">many false teachers </w:t>
      </w:r>
      <w:r w:rsidR="008F14BA">
        <w:rPr>
          <w:rFonts w:ascii="Arial" w:eastAsia="Arial" w:hAnsi="Arial" w:cs="Arial"/>
          <w:sz w:val="24"/>
          <w:szCs w:val="24"/>
        </w:rPr>
        <w:t xml:space="preserve">in the world. </w:t>
      </w:r>
      <w:r>
        <w:rPr>
          <w:rFonts w:ascii="Arial" w:eastAsia="Arial" w:hAnsi="Arial" w:cs="Arial"/>
          <w:sz w:val="24"/>
          <w:szCs w:val="24"/>
        </w:rPr>
        <w:t>By the way, are we</w:t>
      </w:r>
      <w:r w:rsidR="000D47C0">
        <w:rPr>
          <w:rFonts w:ascii="Arial" w:eastAsia="Arial" w:hAnsi="Arial" w:cs="Arial"/>
          <w:sz w:val="24"/>
          <w:szCs w:val="24"/>
        </w:rPr>
        <w:t xml:space="preserve"> a true/good disciple of Jesus? </w:t>
      </w:r>
      <w:r w:rsidR="00CE7909" w:rsidRPr="00546D5E">
        <w:rPr>
          <w:rFonts w:ascii="Arial" w:eastAsia="Arial" w:hAnsi="Arial" w:cs="Arial"/>
          <w:sz w:val="24"/>
          <w:szCs w:val="24"/>
        </w:rPr>
        <w:t xml:space="preserve">Timothy had already confessed his belief in Christ. Many people witnessed it. But a past decision was not enough. He had to live it out </w:t>
      </w:r>
      <w:r w:rsidR="00546D5E" w:rsidRPr="00546D5E">
        <w:rPr>
          <w:rFonts w:ascii="Arial" w:eastAsia="Arial" w:hAnsi="Arial" w:cs="Arial"/>
          <w:sz w:val="24"/>
          <w:szCs w:val="24"/>
        </w:rPr>
        <w:t>every day</w:t>
      </w:r>
      <w:r w:rsidR="00CE7909" w:rsidRPr="00546D5E">
        <w:rPr>
          <w:rFonts w:ascii="Arial" w:eastAsia="Arial" w:hAnsi="Arial" w:cs="Arial"/>
          <w:sz w:val="24"/>
          <w:szCs w:val="24"/>
        </w:rPr>
        <w:t>. The same is true for us. It is not just a decision you made a long time ago.</w:t>
      </w:r>
      <w:r w:rsidR="00D00112">
        <w:rPr>
          <w:rFonts w:ascii="Arial" w:eastAsia="Arial" w:hAnsi="Arial" w:cs="Arial"/>
          <w:sz w:val="24"/>
          <w:szCs w:val="24"/>
        </w:rPr>
        <w:t xml:space="preserve"> Do you </w:t>
      </w:r>
      <w:r w:rsidR="00A43599">
        <w:rPr>
          <w:rFonts w:ascii="Arial" w:eastAsia="Arial" w:hAnsi="Arial" w:cs="Arial"/>
          <w:sz w:val="24"/>
          <w:szCs w:val="24"/>
        </w:rPr>
        <w:t>fight a good fight for your faith</w:t>
      </w:r>
      <w:r w:rsidR="007A311C">
        <w:rPr>
          <w:rFonts w:ascii="Arial" w:eastAsia="Arial" w:hAnsi="Arial" w:cs="Arial"/>
          <w:sz w:val="24"/>
          <w:szCs w:val="24"/>
        </w:rPr>
        <w:t xml:space="preserve"> </w:t>
      </w:r>
      <w:r w:rsidR="000178D3">
        <w:rPr>
          <w:rFonts w:ascii="Arial" w:eastAsia="Arial" w:hAnsi="Arial" w:cs="Arial"/>
          <w:sz w:val="24"/>
          <w:szCs w:val="24"/>
        </w:rPr>
        <w:t xml:space="preserve">to avoid being </w:t>
      </w:r>
      <w:r w:rsidR="00D61573">
        <w:rPr>
          <w:rFonts w:ascii="Arial" w:eastAsia="Arial" w:hAnsi="Arial" w:cs="Arial"/>
          <w:sz w:val="24"/>
          <w:szCs w:val="24"/>
        </w:rPr>
        <w:t xml:space="preserve">those of </w:t>
      </w:r>
      <w:r w:rsidR="00175906">
        <w:rPr>
          <w:rFonts w:ascii="Arial" w:eastAsia="Arial" w:hAnsi="Arial" w:cs="Arial"/>
          <w:sz w:val="24"/>
          <w:szCs w:val="24"/>
        </w:rPr>
        <w:t xml:space="preserve">a </w:t>
      </w:r>
      <w:r w:rsidR="00D61573">
        <w:rPr>
          <w:rFonts w:ascii="Arial" w:eastAsia="Arial" w:hAnsi="Arial" w:cs="Arial"/>
          <w:sz w:val="24"/>
          <w:szCs w:val="24"/>
        </w:rPr>
        <w:t>shipwrecked faith</w:t>
      </w:r>
      <w:r w:rsidR="00492D7C">
        <w:rPr>
          <w:rFonts w:ascii="Arial" w:eastAsia="Arial" w:hAnsi="Arial" w:cs="Arial"/>
          <w:sz w:val="24"/>
          <w:szCs w:val="24"/>
        </w:rPr>
        <w:t xml:space="preserve">? </w:t>
      </w:r>
      <w:proofErr w:type="gramStart"/>
      <w:r w:rsidR="008B6C6B">
        <w:rPr>
          <w:rFonts w:ascii="Arial" w:eastAsia="Arial" w:hAnsi="Arial" w:cs="Arial"/>
          <w:sz w:val="24"/>
          <w:szCs w:val="24"/>
        </w:rPr>
        <w:t>As true disciple</w:t>
      </w:r>
      <w:r w:rsidR="000178D3">
        <w:rPr>
          <w:rFonts w:ascii="Arial" w:eastAsia="Arial" w:hAnsi="Arial" w:cs="Arial"/>
          <w:sz w:val="24"/>
          <w:szCs w:val="24"/>
        </w:rPr>
        <w:t>s,</w:t>
      </w:r>
      <w:proofErr w:type="gramEnd"/>
      <w:r w:rsidR="00BC56F6">
        <w:rPr>
          <w:rFonts w:ascii="Arial" w:eastAsia="Arial" w:hAnsi="Arial" w:cs="Arial"/>
          <w:sz w:val="24"/>
          <w:szCs w:val="24"/>
        </w:rPr>
        <w:t xml:space="preserve"> </w:t>
      </w:r>
      <w:r w:rsidR="00184F16">
        <w:rPr>
          <w:rFonts w:ascii="Arial" w:eastAsia="Arial" w:hAnsi="Arial" w:cs="Arial"/>
          <w:sz w:val="24"/>
          <w:szCs w:val="24"/>
        </w:rPr>
        <w:t>l</w:t>
      </w:r>
      <w:r w:rsidR="00CA5E2B">
        <w:rPr>
          <w:rFonts w:ascii="Arial" w:eastAsia="Arial" w:hAnsi="Arial" w:cs="Arial"/>
          <w:sz w:val="24"/>
          <w:szCs w:val="24"/>
        </w:rPr>
        <w:t xml:space="preserve">et’s run the race </w:t>
      </w:r>
      <w:r w:rsidR="00B559D2">
        <w:rPr>
          <w:rFonts w:ascii="Arial" w:eastAsia="Arial" w:hAnsi="Arial" w:cs="Arial"/>
          <w:sz w:val="24"/>
          <w:szCs w:val="24"/>
        </w:rPr>
        <w:t xml:space="preserve">till </w:t>
      </w:r>
      <w:r w:rsidR="00A028DA">
        <w:rPr>
          <w:rFonts w:ascii="Arial" w:eastAsia="Arial" w:hAnsi="Arial" w:cs="Arial"/>
          <w:sz w:val="24"/>
          <w:szCs w:val="24"/>
        </w:rPr>
        <w:t>the</w:t>
      </w:r>
      <w:r w:rsidR="00B73A79">
        <w:rPr>
          <w:rFonts w:ascii="Arial" w:eastAsia="Arial" w:hAnsi="Arial" w:cs="Arial"/>
          <w:sz w:val="24"/>
          <w:szCs w:val="24"/>
        </w:rPr>
        <w:t xml:space="preserve"> appearing </w:t>
      </w:r>
      <w:r w:rsidR="00A702B0">
        <w:rPr>
          <w:rFonts w:ascii="Arial" w:eastAsia="Arial" w:hAnsi="Arial" w:cs="Arial"/>
          <w:sz w:val="24"/>
          <w:szCs w:val="24"/>
        </w:rPr>
        <w:t xml:space="preserve">our Lord Jesus Christ. </w:t>
      </w:r>
    </w:p>
    <w:p w14:paraId="6D64412A" w14:textId="77777777" w:rsidR="009C57EC" w:rsidRDefault="009C57EC" w:rsidP="009678E7">
      <w:pPr>
        <w:spacing w:after="0" w:line="240" w:lineRule="auto"/>
        <w:rPr>
          <w:rFonts w:ascii="Arial" w:hAnsi="Arial" w:cs="Arial"/>
          <w:b/>
          <w:shd w:val="pct15" w:color="auto" w:fill="FFFFFF"/>
        </w:rPr>
      </w:pPr>
    </w:p>
    <w:p w14:paraId="4B87BE0E" w14:textId="3E09B430" w:rsidR="00D97930" w:rsidRDefault="001D4EF0" w:rsidP="00796493">
      <w:pPr>
        <w:spacing w:after="0" w:line="240" w:lineRule="auto"/>
        <w:rPr>
          <w:rFonts w:ascii="Arial" w:hAnsi="Arial" w:cs="Arial"/>
        </w:rPr>
      </w:pPr>
      <w:r>
        <w:rPr>
          <w:rFonts w:ascii="Arial" w:hAnsi="Arial" w:cs="Arial"/>
        </w:rPr>
        <w:t xml:space="preserve">Reflect on </w:t>
      </w:r>
      <w:r w:rsidR="00D97930">
        <w:rPr>
          <w:rFonts w:ascii="Arial" w:hAnsi="Arial" w:cs="Arial"/>
        </w:rPr>
        <w:t>Matthew 7:21-23</w:t>
      </w:r>
    </w:p>
    <w:p w14:paraId="3F5D891D" w14:textId="187E9786" w:rsidR="009678E7" w:rsidRDefault="00796493" w:rsidP="00796493">
      <w:pPr>
        <w:spacing w:after="0" w:line="240" w:lineRule="auto"/>
        <w:rPr>
          <w:rFonts w:ascii="Arial" w:hAnsi="Arial" w:cs="Arial"/>
        </w:rPr>
      </w:pPr>
      <w:r w:rsidRPr="00796493">
        <w:rPr>
          <w:rFonts w:ascii="Arial" w:hAnsi="Arial" w:cs="Arial"/>
        </w:rPr>
        <w:t xml:space="preserve">21 “Not everyone who says to me, ‘Lord, Lord,’ will enter the kingdom of heaven, but only the one who does the will of my Father who is in heaven. 22 Many will say to me on that day, ‘Lord, Lord, did we not prophesy in your name and in your name drive out demons </w:t>
      </w:r>
      <w:proofErr w:type="gramStart"/>
      <w:r w:rsidRPr="00796493">
        <w:rPr>
          <w:rFonts w:ascii="Arial" w:hAnsi="Arial" w:cs="Arial"/>
        </w:rPr>
        <w:t>and in your name</w:t>
      </w:r>
      <w:proofErr w:type="gramEnd"/>
      <w:r w:rsidRPr="00796493">
        <w:rPr>
          <w:rFonts w:ascii="Arial" w:hAnsi="Arial" w:cs="Arial"/>
        </w:rPr>
        <w:t xml:space="preserve"> perform many miracles?’ 23 Then I will tell them plainly, ‘I never knew you. Away from me, you evildoers!’</w:t>
      </w:r>
    </w:p>
    <w:p w14:paraId="68C40108" w14:textId="77777777" w:rsidR="00796493" w:rsidRDefault="00796493" w:rsidP="009678E7">
      <w:pPr>
        <w:spacing w:after="0" w:line="240" w:lineRule="auto"/>
        <w:rPr>
          <w:rFonts w:ascii="Arial" w:hAnsi="Arial" w:cs="Arial"/>
        </w:rPr>
      </w:pPr>
    </w:p>
    <w:p w14:paraId="00000025" w14:textId="61831A32" w:rsidR="001F2C20" w:rsidRPr="00DA47C9" w:rsidRDefault="00B86D5E" w:rsidP="00DA47C9">
      <w:pPr>
        <w:spacing w:after="0" w:line="240" w:lineRule="auto"/>
        <w:jc w:val="center"/>
        <w:rPr>
          <w:rFonts w:ascii="Arial" w:hAnsi="Arial" w:cs="Arial"/>
          <w:b/>
          <w:bCs/>
          <w:color w:val="000000"/>
          <w:u w:val="single"/>
        </w:rPr>
      </w:pPr>
      <w:r w:rsidRPr="00DA47C9">
        <w:rPr>
          <w:rFonts w:ascii="Arial" w:hAnsi="Arial" w:cs="Arial"/>
          <w:b/>
          <w:bCs/>
        </w:rPr>
        <w:t xml:space="preserve">Flee – Follow – Fight </w:t>
      </w:r>
      <w:r w:rsidR="00FD2318" w:rsidRPr="00DA47C9">
        <w:rPr>
          <w:rFonts w:ascii="Arial" w:hAnsi="Arial" w:cs="Arial"/>
          <w:b/>
          <w:bCs/>
        </w:rPr>
        <w:t>–</w:t>
      </w:r>
      <w:r w:rsidRPr="00DA47C9">
        <w:rPr>
          <w:rFonts w:ascii="Arial" w:hAnsi="Arial" w:cs="Arial"/>
          <w:b/>
          <w:bCs/>
        </w:rPr>
        <w:t xml:space="preserve"> </w:t>
      </w:r>
      <w:r w:rsidR="00FD2318" w:rsidRPr="00DA47C9">
        <w:rPr>
          <w:rFonts w:ascii="Arial" w:hAnsi="Arial" w:cs="Arial"/>
          <w:b/>
          <w:bCs/>
        </w:rPr>
        <w:t>for the Faith</w:t>
      </w:r>
      <w:r w:rsidR="005F78BC">
        <w:rPr>
          <w:rFonts w:ascii="Arial" w:hAnsi="Arial" w:cs="Arial"/>
          <w:b/>
          <w:bCs/>
        </w:rPr>
        <w:t xml:space="preserve"> with Christ</w:t>
      </w:r>
    </w:p>
    <w:sectPr w:rsidR="001F2C20" w:rsidRPr="00DA47C9">
      <w:headerReference w:type="default" r:id="rId12"/>
      <w:pgSz w:w="11906" w:h="16838"/>
      <w:pgMar w:top="1021" w:right="964" w:bottom="737"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5A44" w14:textId="77777777" w:rsidR="00400A5B" w:rsidRDefault="00400A5B">
      <w:pPr>
        <w:spacing w:after="0" w:line="240" w:lineRule="auto"/>
      </w:pPr>
      <w:r>
        <w:separator/>
      </w:r>
    </w:p>
  </w:endnote>
  <w:endnote w:type="continuationSeparator" w:id="0">
    <w:p w14:paraId="48908675" w14:textId="77777777" w:rsidR="00400A5B" w:rsidRDefault="00400A5B">
      <w:pPr>
        <w:spacing w:after="0" w:line="240" w:lineRule="auto"/>
      </w:pPr>
      <w:r>
        <w:continuationSeparator/>
      </w:r>
    </w:p>
  </w:endnote>
  <w:endnote w:type="continuationNotice" w:id="1">
    <w:p w14:paraId="1C3F66DA" w14:textId="77777777" w:rsidR="00400A5B" w:rsidRDefault="00400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0A2E" w14:textId="77777777" w:rsidR="00400A5B" w:rsidRDefault="00400A5B">
      <w:pPr>
        <w:spacing w:after="0" w:line="240" w:lineRule="auto"/>
      </w:pPr>
      <w:r>
        <w:separator/>
      </w:r>
    </w:p>
  </w:footnote>
  <w:footnote w:type="continuationSeparator" w:id="0">
    <w:p w14:paraId="0E62FB31" w14:textId="77777777" w:rsidR="00400A5B" w:rsidRDefault="00400A5B">
      <w:pPr>
        <w:spacing w:after="0" w:line="240" w:lineRule="auto"/>
      </w:pPr>
      <w:r>
        <w:continuationSeparator/>
      </w:r>
    </w:p>
  </w:footnote>
  <w:footnote w:type="continuationNotice" w:id="1">
    <w:p w14:paraId="10FBB0F7" w14:textId="77777777" w:rsidR="00400A5B" w:rsidRDefault="00400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23156703" w:rsidR="001F2C20" w:rsidRDefault="005A6446">
    <w:pPr>
      <w:pBdr>
        <w:top w:val="nil"/>
        <w:left w:val="nil"/>
        <w:bottom w:val="nil"/>
        <w:right w:val="nil"/>
        <w:between w:val="nil"/>
      </w:pBdr>
      <w:tabs>
        <w:tab w:val="center" w:pos="4513"/>
        <w:tab w:val="right" w:pos="9026"/>
      </w:tabs>
      <w:spacing w:after="0" w:line="240" w:lineRule="auto"/>
      <w:jc w:val="center"/>
      <w:rPr>
        <w:b/>
        <w:color w:val="000000"/>
        <w:sz w:val="24"/>
        <w:szCs w:val="24"/>
      </w:rPr>
    </w:pPr>
    <w:r>
      <w:rPr>
        <w:b/>
        <w:color w:val="000000"/>
        <w:sz w:val="24"/>
        <w:szCs w:val="24"/>
      </w:rPr>
      <w:t xml:space="preserve">Small Group Notes, Sunday </w:t>
    </w:r>
    <w:r w:rsidR="00652369">
      <w:rPr>
        <w:b/>
        <w:color w:val="000000"/>
        <w:sz w:val="24"/>
        <w:szCs w:val="24"/>
      </w:rPr>
      <w:t>17</w:t>
    </w:r>
    <w:r>
      <w:rPr>
        <w:b/>
        <w:color w:val="000000"/>
        <w:sz w:val="24"/>
        <w:szCs w:val="24"/>
        <w:vertAlign w:val="superscript"/>
      </w:rPr>
      <w:t>th</w:t>
    </w:r>
    <w:r>
      <w:rPr>
        <w:b/>
        <w:color w:val="000000"/>
        <w:sz w:val="24"/>
        <w:szCs w:val="24"/>
      </w:rPr>
      <w:t xml:space="preserve"> </w:t>
    </w:r>
    <w:r w:rsidR="008146B7">
      <w:rPr>
        <w:b/>
        <w:color w:val="000000"/>
        <w:sz w:val="24"/>
        <w:szCs w:val="24"/>
      </w:rPr>
      <w:t>July</w:t>
    </w:r>
    <w:r>
      <w:rPr>
        <w:b/>
        <w:color w:val="000000"/>
        <w:sz w:val="24"/>
        <w:szCs w:val="24"/>
      </w:rPr>
      <w:t xml:space="preserve"> 202</w:t>
    </w:r>
    <w:r w:rsidR="00652369">
      <w:rPr>
        <w:b/>
        <w:color w:val="000000"/>
        <w:sz w:val="24"/>
        <w:szCs w:val="24"/>
      </w:rPr>
      <w:t>2</w:t>
    </w:r>
  </w:p>
  <w:p w14:paraId="00000027" w14:textId="77777777" w:rsidR="001F2C20" w:rsidRDefault="001F2C20">
    <w:pPr>
      <w:pBdr>
        <w:top w:val="nil"/>
        <w:left w:val="nil"/>
        <w:bottom w:val="nil"/>
        <w:right w:val="nil"/>
        <w:between w:val="nil"/>
      </w:pBdr>
      <w:tabs>
        <w:tab w:val="center" w:pos="4513"/>
        <w:tab w:val="right" w:pos="9026"/>
      </w:tabs>
      <w:spacing w:after="0" w:line="240" w:lineRule="auto"/>
      <w:jc w:val="center"/>
      <w:rPr>
        <w:b/>
        <w:color w:val="000000"/>
        <w:sz w:val="24"/>
        <w:szCs w:val="24"/>
        <w:vertAlign w:val="superscript"/>
      </w:rPr>
    </w:pPr>
  </w:p>
  <w:p w14:paraId="00000029" w14:textId="6DFE9596" w:rsidR="001F2C20" w:rsidRPr="008146B7" w:rsidRDefault="00652369">
    <w:pPr>
      <w:pBdr>
        <w:top w:val="nil"/>
        <w:left w:val="nil"/>
        <w:bottom w:val="nil"/>
        <w:right w:val="nil"/>
        <w:between w:val="nil"/>
      </w:pBdr>
      <w:tabs>
        <w:tab w:val="center" w:pos="4513"/>
        <w:tab w:val="right" w:pos="9026"/>
      </w:tabs>
      <w:spacing w:after="0" w:line="240" w:lineRule="auto"/>
      <w:jc w:val="center"/>
      <w:rPr>
        <w:b/>
        <w:bCs/>
        <w:color w:val="000000"/>
        <w:sz w:val="36"/>
        <w:szCs w:val="36"/>
        <w:u w:val="single"/>
      </w:rPr>
    </w:pPr>
    <w:r w:rsidRPr="008146B7">
      <w:rPr>
        <w:b/>
        <w:bCs/>
        <w:color w:val="000000"/>
        <w:sz w:val="36"/>
        <w:szCs w:val="36"/>
      </w:rPr>
      <w:t>Flee-Follow-</w:t>
    </w:r>
    <w:r w:rsidR="000604C5" w:rsidRPr="008146B7">
      <w:rPr>
        <w:b/>
        <w:bCs/>
        <w:color w:val="000000"/>
        <w:sz w:val="36"/>
        <w:szCs w:val="36"/>
      </w:rPr>
      <w:t>Fight for the Faith</w:t>
    </w:r>
    <w:r w:rsidR="006D0FEE">
      <w:rPr>
        <w:b/>
        <w:bCs/>
        <w:color w:val="000000"/>
        <w:sz w:val="36"/>
        <w:szCs w:val="36"/>
      </w:rPr>
      <w:t xml:space="preserve"> with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E7"/>
    <w:multiLevelType w:val="hybridMultilevel"/>
    <w:tmpl w:val="A0706E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7D0B"/>
    <w:multiLevelType w:val="hybridMultilevel"/>
    <w:tmpl w:val="33CA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C22AE"/>
    <w:multiLevelType w:val="hybridMultilevel"/>
    <w:tmpl w:val="17FEC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B53D7"/>
    <w:multiLevelType w:val="hybridMultilevel"/>
    <w:tmpl w:val="B2723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23C60"/>
    <w:multiLevelType w:val="multilevel"/>
    <w:tmpl w:val="BCB26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9645A6"/>
    <w:multiLevelType w:val="multilevel"/>
    <w:tmpl w:val="8E96766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6DE718FC"/>
    <w:multiLevelType w:val="multilevel"/>
    <w:tmpl w:val="690674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409893">
    <w:abstractNumId w:val="4"/>
  </w:num>
  <w:num w:numId="2" w16cid:durableId="96489131">
    <w:abstractNumId w:val="6"/>
  </w:num>
  <w:num w:numId="3" w16cid:durableId="1841240660">
    <w:abstractNumId w:val="2"/>
  </w:num>
  <w:num w:numId="4" w16cid:durableId="855582975">
    <w:abstractNumId w:val="1"/>
  </w:num>
  <w:num w:numId="5" w16cid:durableId="1463890672">
    <w:abstractNumId w:val="5"/>
  </w:num>
  <w:num w:numId="6" w16cid:durableId="880048923">
    <w:abstractNumId w:val="0"/>
  </w:num>
  <w:num w:numId="7" w16cid:durableId="212179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20"/>
    <w:rsid w:val="000076D0"/>
    <w:rsid w:val="000178D3"/>
    <w:rsid w:val="000400A1"/>
    <w:rsid w:val="000604C5"/>
    <w:rsid w:val="00076FB8"/>
    <w:rsid w:val="000D0C3B"/>
    <w:rsid w:val="000D47C0"/>
    <w:rsid w:val="00105618"/>
    <w:rsid w:val="001142E4"/>
    <w:rsid w:val="00135746"/>
    <w:rsid w:val="00175906"/>
    <w:rsid w:val="00182B1E"/>
    <w:rsid w:val="00184F16"/>
    <w:rsid w:val="001A12B6"/>
    <w:rsid w:val="001D3E99"/>
    <w:rsid w:val="001D4EF0"/>
    <w:rsid w:val="001F271D"/>
    <w:rsid w:val="001F2C20"/>
    <w:rsid w:val="00207B65"/>
    <w:rsid w:val="00227CBB"/>
    <w:rsid w:val="0023216D"/>
    <w:rsid w:val="00243CFC"/>
    <w:rsid w:val="0029368B"/>
    <w:rsid w:val="002A0CB0"/>
    <w:rsid w:val="002C1324"/>
    <w:rsid w:val="00300E1C"/>
    <w:rsid w:val="0031241A"/>
    <w:rsid w:val="0032007B"/>
    <w:rsid w:val="00382ECC"/>
    <w:rsid w:val="003852C2"/>
    <w:rsid w:val="003B496D"/>
    <w:rsid w:val="003B7D5E"/>
    <w:rsid w:val="003D69AD"/>
    <w:rsid w:val="00400A5B"/>
    <w:rsid w:val="00492D7C"/>
    <w:rsid w:val="004E56D5"/>
    <w:rsid w:val="004F3EBF"/>
    <w:rsid w:val="00525B1C"/>
    <w:rsid w:val="00525C8F"/>
    <w:rsid w:val="005339B2"/>
    <w:rsid w:val="00536F98"/>
    <w:rsid w:val="00546D5E"/>
    <w:rsid w:val="005971B2"/>
    <w:rsid w:val="005A6446"/>
    <w:rsid w:val="005B3226"/>
    <w:rsid w:val="005F78BC"/>
    <w:rsid w:val="00600B50"/>
    <w:rsid w:val="00603E24"/>
    <w:rsid w:val="00616A07"/>
    <w:rsid w:val="00623730"/>
    <w:rsid w:val="00646342"/>
    <w:rsid w:val="00652369"/>
    <w:rsid w:val="00654A1B"/>
    <w:rsid w:val="006A17C9"/>
    <w:rsid w:val="006D0FEE"/>
    <w:rsid w:val="006E36F7"/>
    <w:rsid w:val="00720250"/>
    <w:rsid w:val="00732906"/>
    <w:rsid w:val="00745619"/>
    <w:rsid w:val="007517AD"/>
    <w:rsid w:val="0075343F"/>
    <w:rsid w:val="007664BD"/>
    <w:rsid w:val="00796493"/>
    <w:rsid w:val="007A311C"/>
    <w:rsid w:val="007D4FFA"/>
    <w:rsid w:val="008057C9"/>
    <w:rsid w:val="0081250D"/>
    <w:rsid w:val="008146B7"/>
    <w:rsid w:val="0083114C"/>
    <w:rsid w:val="00833C2B"/>
    <w:rsid w:val="00846F64"/>
    <w:rsid w:val="00855A5E"/>
    <w:rsid w:val="00864B9C"/>
    <w:rsid w:val="008A6697"/>
    <w:rsid w:val="008B6C6B"/>
    <w:rsid w:val="008E6062"/>
    <w:rsid w:val="008F14BA"/>
    <w:rsid w:val="008F4145"/>
    <w:rsid w:val="00916BA0"/>
    <w:rsid w:val="00961235"/>
    <w:rsid w:val="009668AF"/>
    <w:rsid w:val="009678E7"/>
    <w:rsid w:val="00970F75"/>
    <w:rsid w:val="0098153A"/>
    <w:rsid w:val="009851B5"/>
    <w:rsid w:val="009A29FA"/>
    <w:rsid w:val="009C57EC"/>
    <w:rsid w:val="00A028DA"/>
    <w:rsid w:val="00A2768E"/>
    <w:rsid w:val="00A41D06"/>
    <w:rsid w:val="00A43599"/>
    <w:rsid w:val="00A702B0"/>
    <w:rsid w:val="00A80416"/>
    <w:rsid w:val="00AE1232"/>
    <w:rsid w:val="00AF386B"/>
    <w:rsid w:val="00B2339F"/>
    <w:rsid w:val="00B24956"/>
    <w:rsid w:val="00B559D2"/>
    <w:rsid w:val="00B73480"/>
    <w:rsid w:val="00B73A79"/>
    <w:rsid w:val="00B8508D"/>
    <w:rsid w:val="00B86D5E"/>
    <w:rsid w:val="00B86DA6"/>
    <w:rsid w:val="00B93D87"/>
    <w:rsid w:val="00BC56F6"/>
    <w:rsid w:val="00BD586C"/>
    <w:rsid w:val="00BF04B5"/>
    <w:rsid w:val="00BF2350"/>
    <w:rsid w:val="00C22F5F"/>
    <w:rsid w:val="00C63954"/>
    <w:rsid w:val="00C87BE0"/>
    <w:rsid w:val="00C948B7"/>
    <w:rsid w:val="00C9525B"/>
    <w:rsid w:val="00CA5E2B"/>
    <w:rsid w:val="00CE7909"/>
    <w:rsid w:val="00D00112"/>
    <w:rsid w:val="00D046A2"/>
    <w:rsid w:val="00D11E2B"/>
    <w:rsid w:val="00D32791"/>
    <w:rsid w:val="00D4284C"/>
    <w:rsid w:val="00D61573"/>
    <w:rsid w:val="00D723EC"/>
    <w:rsid w:val="00D741BC"/>
    <w:rsid w:val="00D96A2E"/>
    <w:rsid w:val="00D97930"/>
    <w:rsid w:val="00DA115C"/>
    <w:rsid w:val="00DA47C9"/>
    <w:rsid w:val="00E801A9"/>
    <w:rsid w:val="00EA570A"/>
    <w:rsid w:val="00EE2CAB"/>
    <w:rsid w:val="00EE453F"/>
    <w:rsid w:val="00EE5C38"/>
    <w:rsid w:val="00EF12EF"/>
    <w:rsid w:val="00EF2619"/>
    <w:rsid w:val="00F11495"/>
    <w:rsid w:val="00F30202"/>
    <w:rsid w:val="00F34969"/>
    <w:rsid w:val="00F57759"/>
    <w:rsid w:val="00F8241B"/>
    <w:rsid w:val="00FA23E6"/>
    <w:rsid w:val="00FB1190"/>
    <w:rsid w:val="00FB1F75"/>
    <w:rsid w:val="00FB6D40"/>
    <w:rsid w:val="00FD2318"/>
    <w:rsid w:val="00FF665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4B0"/>
  <w15:docId w15:val="{1F25C5A8-E7F7-4CE3-B56B-736A7A6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3730"/>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65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69"/>
  </w:style>
  <w:style w:type="paragraph" w:styleId="Footer">
    <w:name w:val="footer"/>
    <w:basedOn w:val="Normal"/>
    <w:link w:val="FooterChar"/>
    <w:uiPriority w:val="99"/>
    <w:unhideWhenUsed/>
    <w:rsid w:val="0065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69"/>
  </w:style>
  <w:style w:type="paragraph" w:styleId="NormalWeb">
    <w:name w:val="Normal (Web)"/>
    <w:basedOn w:val="Normal"/>
    <w:uiPriority w:val="99"/>
    <w:semiHidden/>
    <w:unhideWhenUsed/>
    <w:rsid w:val="003D6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9AD"/>
    <w:rPr>
      <w:b/>
      <w:bCs/>
    </w:rPr>
  </w:style>
  <w:style w:type="character" w:styleId="Hyperlink">
    <w:name w:val="Hyperlink"/>
    <w:basedOn w:val="DefaultParagraphFont"/>
    <w:uiPriority w:val="99"/>
    <w:semiHidden/>
    <w:unhideWhenUsed/>
    <w:rsid w:val="006E3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4488">
      <w:bodyDiv w:val="1"/>
      <w:marLeft w:val="0"/>
      <w:marRight w:val="0"/>
      <w:marTop w:val="0"/>
      <w:marBottom w:val="0"/>
      <w:divBdr>
        <w:top w:val="none" w:sz="0" w:space="0" w:color="auto"/>
        <w:left w:val="none" w:sz="0" w:space="0" w:color="auto"/>
        <w:bottom w:val="none" w:sz="0" w:space="0" w:color="auto"/>
        <w:right w:val="none" w:sz="0" w:space="0" w:color="auto"/>
      </w:divBdr>
    </w:div>
    <w:div w:id="789514809">
      <w:bodyDiv w:val="1"/>
      <w:marLeft w:val="0"/>
      <w:marRight w:val="0"/>
      <w:marTop w:val="0"/>
      <w:marBottom w:val="0"/>
      <w:divBdr>
        <w:top w:val="none" w:sz="0" w:space="0" w:color="auto"/>
        <w:left w:val="none" w:sz="0" w:space="0" w:color="auto"/>
        <w:bottom w:val="none" w:sz="0" w:space="0" w:color="auto"/>
        <w:right w:val="none" w:sz="0" w:space="0" w:color="auto"/>
      </w:divBdr>
    </w:div>
    <w:div w:id="1395742548">
      <w:bodyDiv w:val="1"/>
      <w:marLeft w:val="0"/>
      <w:marRight w:val="0"/>
      <w:marTop w:val="0"/>
      <w:marBottom w:val="0"/>
      <w:divBdr>
        <w:top w:val="none" w:sz="0" w:space="0" w:color="auto"/>
        <w:left w:val="none" w:sz="0" w:space="0" w:color="auto"/>
        <w:bottom w:val="none" w:sz="0" w:space="0" w:color="auto"/>
        <w:right w:val="none" w:sz="0" w:space="0" w:color="auto"/>
      </w:divBdr>
      <w:divsChild>
        <w:div w:id="203989157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A4BFE6-B3D8-4B98-A217-70BAB7229915}" type="doc">
      <dgm:prSet loTypeId="urn:microsoft.com/office/officeart/2005/8/layout/radial6" loCatId="relationship" qsTypeId="urn:microsoft.com/office/officeart/2005/8/quickstyle/simple5" qsCatId="simple" csTypeId="urn:microsoft.com/office/officeart/2005/8/colors/accent3_2" csCatId="accent3" phldr="1"/>
      <dgm:spPr/>
      <dgm:t>
        <a:bodyPr/>
        <a:lstStyle/>
        <a:p>
          <a:endParaRPr lang="en-GB"/>
        </a:p>
      </dgm:t>
    </dgm:pt>
    <dgm:pt modelId="{463776AE-801B-4FF4-B604-595F3CC2F81E}">
      <dgm:prSet phldrT="[Text]" custT="1"/>
      <dgm:spPr>
        <a:solidFill>
          <a:schemeClr val="bg2">
            <a:lumMod val="90000"/>
          </a:schemeClr>
        </a:solidFill>
      </dgm:spPr>
      <dgm:t>
        <a:bodyPr/>
        <a:lstStyle/>
        <a:p>
          <a:r>
            <a:rPr lang="en-GB" sz="1200" b="1" dirty="0">
              <a:solidFill>
                <a:schemeClr val="tx1"/>
              </a:solidFill>
            </a:rPr>
            <a:t>ME</a:t>
          </a:r>
        </a:p>
      </dgm:t>
    </dgm:pt>
    <dgm:pt modelId="{594E49B2-C9B9-4630-84B5-14BCCFF3B6F2}" type="parTrans" cxnId="{CFC8B3CC-4693-443D-97C4-8B4DE324ED27}">
      <dgm:prSet/>
      <dgm:spPr/>
      <dgm:t>
        <a:bodyPr/>
        <a:lstStyle/>
        <a:p>
          <a:endParaRPr lang="en-GB"/>
        </a:p>
      </dgm:t>
    </dgm:pt>
    <dgm:pt modelId="{7D2604A2-C428-4360-9811-099534035420}" type="sibTrans" cxnId="{CFC8B3CC-4693-443D-97C4-8B4DE324ED27}">
      <dgm:prSet/>
      <dgm:spPr/>
      <dgm:t>
        <a:bodyPr/>
        <a:lstStyle/>
        <a:p>
          <a:endParaRPr lang="en-GB"/>
        </a:p>
      </dgm:t>
    </dgm:pt>
    <dgm:pt modelId="{34B2AD52-CB9F-4F7C-9CFE-FB2E0C448121}">
      <dgm:prSet phldrT="[Text]" custT="1"/>
      <dgm:spPr>
        <a:solidFill>
          <a:schemeClr val="accent1">
            <a:lumMod val="40000"/>
            <a:lumOff val="60000"/>
          </a:schemeClr>
        </a:solidFill>
      </dgm:spPr>
      <dgm:t>
        <a:bodyPr/>
        <a:lstStyle/>
        <a:p>
          <a:r>
            <a:rPr lang="en-GB" sz="800" b="1" dirty="0">
              <a:solidFill>
                <a:schemeClr val="tx1"/>
              </a:solidFill>
            </a:rPr>
            <a:t>Sin 1</a:t>
          </a:r>
        </a:p>
      </dgm:t>
    </dgm:pt>
    <dgm:pt modelId="{7F33DE54-93B9-4311-BE41-90353046D2A9}" type="parTrans" cxnId="{5B0BC5D2-8E5F-4DF8-84FA-1F29939CDBA5}">
      <dgm:prSet/>
      <dgm:spPr/>
      <dgm:t>
        <a:bodyPr/>
        <a:lstStyle/>
        <a:p>
          <a:endParaRPr lang="en-GB"/>
        </a:p>
      </dgm:t>
    </dgm:pt>
    <dgm:pt modelId="{72FF7AFB-AF73-491C-835A-834318C3B7BC}" type="sibTrans" cxnId="{5B0BC5D2-8E5F-4DF8-84FA-1F29939CDBA5}">
      <dgm:prSet/>
      <dgm:spPr/>
      <dgm:t>
        <a:bodyPr/>
        <a:lstStyle/>
        <a:p>
          <a:endParaRPr lang="en-GB" sz="1600" b="1">
            <a:solidFill>
              <a:schemeClr val="tx1"/>
            </a:solidFill>
          </a:endParaRPr>
        </a:p>
      </dgm:t>
    </dgm:pt>
    <dgm:pt modelId="{CC18B70C-2B04-4D44-954B-628F423F0C1D}">
      <dgm:prSet phldrT="[Text]" custT="1"/>
      <dgm:spPr>
        <a:solidFill>
          <a:schemeClr val="accent2">
            <a:lumMod val="60000"/>
            <a:lumOff val="40000"/>
          </a:schemeClr>
        </a:solidFill>
      </dgm:spPr>
      <dgm:t>
        <a:bodyPr/>
        <a:lstStyle/>
        <a:p>
          <a:r>
            <a:rPr lang="en-GB" sz="900" b="1" dirty="0">
              <a:solidFill>
                <a:schemeClr val="tx1"/>
              </a:solidFill>
            </a:rPr>
            <a:t>Sin 4</a:t>
          </a:r>
        </a:p>
      </dgm:t>
    </dgm:pt>
    <dgm:pt modelId="{9C952FBD-FB9B-4559-B741-95A3189E817A}" type="parTrans" cxnId="{982DB05B-3D8A-4744-BB63-65D8E055922F}">
      <dgm:prSet/>
      <dgm:spPr/>
      <dgm:t>
        <a:bodyPr/>
        <a:lstStyle/>
        <a:p>
          <a:endParaRPr lang="en-GB"/>
        </a:p>
      </dgm:t>
    </dgm:pt>
    <dgm:pt modelId="{4F3F51E6-3E2D-4A85-95AA-7B26A01C3282}" type="sibTrans" cxnId="{982DB05B-3D8A-4744-BB63-65D8E055922F}">
      <dgm:prSet/>
      <dgm:spPr/>
      <dgm:t>
        <a:bodyPr/>
        <a:lstStyle/>
        <a:p>
          <a:endParaRPr lang="en-GB" sz="1600" b="1">
            <a:solidFill>
              <a:schemeClr val="tx1"/>
            </a:solidFill>
          </a:endParaRPr>
        </a:p>
      </dgm:t>
    </dgm:pt>
    <dgm:pt modelId="{A7603EEE-DB65-4CE0-801E-425649881C0B}">
      <dgm:prSet phldrT="[Text]" custT="1"/>
      <dgm:spPr>
        <a:solidFill>
          <a:srgbClr val="FFC000"/>
        </a:solidFill>
      </dgm:spPr>
      <dgm:t>
        <a:bodyPr/>
        <a:lstStyle/>
        <a:p>
          <a:r>
            <a:rPr lang="en-GB" sz="800" b="1" dirty="0">
              <a:solidFill>
                <a:schemeClr val="tx1"/>
              </a:solidFill>
            </a:rPr>
            <a:t>Sin 3</a:t>
          </a:r>
        </a:p>
      </dgm:t>
    </dgm:pt>
    <dgm:pt modelId="{F5684DB5-AE9D-4AB8-BF2A-A7BFAD56C344}" type="parTrans" cxnId="{C546C7DF-6059-4132-845A-03C1C9FCFCF7}">
      <dgm:prSet/>
      <dgm:spPr/>
      <dgm:t>
        <a:bodyPr/>
        <a:lstStyle/>
        <a:p>
          <a:endParaRPr lang="en-GB"/>
        </a:p>
      </dgm:t>
    </dgm:pt>
    <dgm:pt modelId="{3694AB90-C761-41E3-8D80-D01AD6084D34}" type="sibTrans" cxnId="{C546C7DF-6059-4132-845A-03C1C9FCFCF7}">
      <dgm:prSet/>
      <dgm:spPr/>
      <dgm:t>
        <a:bodyPr/>
        <a:lstStyle/>
        <a:p>
          <a:endParaRPr lang="en-GB" sz="1600" b="1">
            <a:solidFill>
              <a:schemeClr val="tx1"/>
            </a:solidFill>
          </a:endParaRPr>
        </a:p>
      </dgm:t>
    </dgm:pt>
    <dgm:pt modelId="{D07199C4-0DDA-4FD7-9C51-D336F9D2D959}">
      <dgm:prSet phldrT="[Text]" custT="1"/>
      <dgm:spPr>
        <a:solidFill>
          <a:schemeClr val="accent4">
            <a:lumMod val="20000"/>
            <a:lumOff val="80000"/>
          </a:schemeClr>
        </a:solidFill>
      </dgm:spPr>
      <dgm:t>
        <a:bodyPr/>
        <a:lstStyle/>
        <a:p>
          <a:r>
            <a:rPr lang="en-GB" sz="1000" b="1" dirty="0">
              <a:solidFill>
                <a:schemeClr val="tx1"/>
              </a:solidFill>
            </a:rPr>
            <a:t>Sin 2</a:t>
          </a:r>
        </a:p>
      </dgm:t>
    </dgm:pt>
    <dgm:pt modelId="{B6BA8D0A-C437-42A9-84E6-157B4B462125}" type="parTrans" cxnId="{6F8130B6-1974-4DFE-8FAC-261BFECB27CF}">
      <dgm:prSet/>
      <dgm:spPr/>
      <dgm:t>
        <a:bodyPr/>
        <a:lstStyle/>
        <a:p>
          <a:endParaRPr lang="en-GB"/>
        </a:p>
      </dgm:t>
    </dgm:pt>
    <dgm:pt modelId="{5031D6E1-E6B9-4EB5-A854-DFA29A665756}" type="sibTrans" cxnId="{6F8130B6-1974-4DFE-8FAC-261BFECB27CF}">
      <dgm:prSet/>
      <dgm:spPr/>
      <dgm:t>
        <a:bodyPr/>
        <a:lstStyle/>
        <a:p>
          <a:endParaRPr lang="en-GB" sz="1600" b="1">
            <a:solidFill>
              <a:schemeClr val="tx1"/>
            </a:solidFill>
          </a:endParaRPr>
        </a:p>
      </dgm:t>
    </dgm:pt>
    <dgm:pt modelId="{7E5BED86-9C0E-493F-B669-D55EE0435676}" type="pres">
      <dgm:prSet presAssocID="{1EA4BFE6-B3D8-4B98-A217-70BAB7229915}" presName="Name0" presStyleCnt="0">
        <dgm:presLayoutVars>
          <dgm:chMax val="1"/>
          <dgm:dir/>
          <dgm:animLvl val="ctr"/>
          <dgm:resizeHandles val="exact"/>
        </dgm:presLayoutVars>
      </dgm:prSet>
      <dgm:spPr/>
    </dgm:pt>
    <dgm:pt modelId="{44C82DEE-C113-4C78-80E6-CFA49EAE52C7}" type="pres">
      <dgm:prSet presAssocID="{463776AE-801B-4FF4-B604-595F3CC2F81E}" presName="centerShape" presStyleLbl="node0" presStyleIdx="0" presStyleCnt="1" custScaleX="133184" custScaleY="124237"/>
      <dgm:spPr/>
    </dgm:pt>
    <dgm:pt modelId="{6ACAEF3F-9C38-41A0-B8B8-CAB4320838D5}" type="pres">
      <dgm:prSet presAssocID="{34B2AD52-CB9F-4F7C-9CFE-FB2E0C448121}" presName="node" presStyleLbl="node1" presStyleIdx="0" presStyleCnt="4" custScaleY="103931">
        <dgm:presLayoutVars>
          <dgm:bulletEnabled val="1"/>
        </dgm:presLayoutVars>
      </dgm:prSet>
      <dgm:spPr/>
    </dgm:pt>
    <dgm:pt modelId="{A0A78E4B-6779-492B-85CB-568D996D059F}" type="pres">
      <dgm:prSet presAssocID="{34B2AD52-CB9F-4F7C-9CFE-FB2E0C448121}" presName="dummy" presStyleCnt="0"/>
      <dgm:spPr/>
    </dgm:pt>
    <dgm:pt modelId="{C1620998-75BA-4FD1-866D-74C06E1815C2}" type="pres">
      <dgm:prSet presAssocID="{72FF7AFB-AF73-491C-835A-834318C3B7BC}" presName="sibTrans" presStyleLbl="sibTrans2D1" presStyleIdx="0" presStyleCnt="4"/>
      <dgm:spPr/>
    </dgm:pt>
    <dgm:pt modelId="{1F63DB99-4AEA-45EA-9CE3-BC2138CAF353}" type="pres">
      <dgm:prSet presAssocID="{CC18B70C-2B04-4D44-954B-628F423F0C1D}" presName="node" presStyleLbl="node1" presStyleIdx="1" presStyleCnt="4" custScaleX="102085">
        <dgm:presLayoutVars>
          <dgm:bulletEnabled val="1"/>
        </dgm:presLayoutVars>
      </dgm:prSet>
      <dgm:spPr/>
    </dgm:pt>
    <dgm:pt modelId="{E6EA8202-3FC5-4A85-8DBB-0A0B98A178EA}" type="pres">
      <dgm:prSet presAssocID="{CC18B70C-2B04-4D44-954B-628F423F0C1D}" presName="dummy" presStyleCnt="0"/>
      <dgm:spPr/>
    </dgm:pt>
    <dgm:pt modelId="{ACC3C47A-DAD3-4DCE-B6C4-4367667DE0F5}" type="pres">
      <dgm:prSet presAssocID="{4F3F51E6-3E2D-4A85-95AA-7B26A01C3282}" presName="sibTrans" presStyleLbl="sibTrans2D1" presStyleIdx="1" presStyleCnt="4"/>
      <dgm:spPr/>
    </dgm:pt>
    <dgm:pt modelId="{3B175C78-2277-474B-91EB-5BA827168967}" type="pres">
      <dgm:prSet presAssocID="{A7603EEE-DB65-4CE0-801E-425649881C0B}" presName="node" presStyleLbl="node1" presStyleIdx="2" presStyleCnt="4" custScaleX="127999" custScaleY="120362">
        <dgm:presLayoutVars>
          <dgm:bulletEnabled val="1"/>
        </dgm:presLayoutVars>
      </dgm:prSet>
      <dgm:spPr/>
    </dgm:pt>
    <dgm:pt modelId="{5DE578DC-454E-4194-917C-B7CE905CC062}" type="pres">
      <dgm:prSet presAssocID="{A7603EEE-DB65-4CE0-801E-425649881C0B}" presName="dummy" presStyleCnt="0"/>
      <dgm:spPr/>
    </dgm:pt>
    <dgm:pt modelId="{73B77FFE-8AE3-4E4E-A139-A6B0BBA69536}" type="pres">
      <dgm:prSet presAssocID="{3694AB90-C761-41E3-8D80-D01AD6084D34}" presName="sibTrans" presStyleLbl="sibTrans2D1" presStyleIdx="2" presStyleCnt="4"/>
      <dgm:spPr/>
    </dgm:pt>
    <dgm:pt modelId="{23304C44-1F87-43EE-B01A-1FEDC9660C1D}" type="pres">
      <dgm:prSet presAssocID="{D07199C4-0DDA-4FD7-9C51-D336F9D2D959}" presName="node" presStyleLbl="node1" presStyleIdx="3" presStyleCnt="4" custScaleX="110342">
        <dgm:presLayoutVars>
          <dgm:bulletEnabled val="1"/>
        </dgm:presLayoutVars>
      </dgm:prSet>
      <dgm:spPr/>
    </dgm:pt>
    <dgm:pt modelId="{0BB9D2EE-6B4E-4F70-B763-D2C9E89B8064}" type="pres">
      <dgm:prSet presAssocID="{D07199C4-0DDA-4FD7-9C51-D336F9D2D959}" presName="dummy" presStyleCnt="0"/>
      <dgm:spPr/>
    </dgm:pt>
    <dgm:pt modelId="{AD995B56-64A0-44C0-BD62-221256C5527A}" type="pres">
      <dgm:prSet presAssocID="{5031D6E1-E6B9-4EB5-A854-DFA29A665756}" presName="sibTrans" presStyleLbl="sibTrans2D1" presStyleIdx="3" presStyleCnt="4"/>
      <dgm:spPr/>
    </dgm:pt>
  </dgm:ptLst>
  <dgm:cxnLst>
    <dgm:cxn modelId="{DEA34706-54F4-4061-BF2E-3A655C26BA2B}" type="presOf" srcId="{5031D6E1-E6B9-4EB5-A854-DFA29A665756}" destId="{AD995B56-64A0-44C0-BD62-221256C5527A}" srcOrd="0" destOrd="0" presId="urn:microsoft.com/office/officeart/2005/8/layout/radial6"/>
    <dgm:cxn modelId="{F87FB40B-CC2E-4781-AF92-CD952B380C0A}" type="presOf" srcId="{463776AE-801B-4FF4-B604-595F3CC2F81E}" destId="{44C82DEE-C113-4C78-80E6-CFA49EAE52C7}" srcOrd="0" destOrd="0" presId="urn:microsoft.com/office/officeart/2005/8/layout/radial6"/>
    <dgm:cxn modelId="{982DB05B-3D8A-4744-BB63-65D8E055922F}" srcId="{463776AE-801B-4FF4-B604-595F3CC2F81E}" destId="{CC18B70C-2B04-4D44-954B-628F423F0C1D}" srcOrd="1" destOrd="0" parTransId="{9C952FBD-FB9B-4559-B741-95A3189E817A}" sibTransId="{4F3F51E6-3E2D-4A85-95AA-7B26A01C3282}"/>
    <dgm:cxn modelId="{B918615D-DD62-448E-92A7-2DB22C787938}" type="presOf" srcId="{1EA4BFE6-B3D8-4B98-A217-70BAB7229915}" destId="{7E5BED86-9C0E-493F-B669-D55EE0435676}" srcOrd="0" destOrd="0" presId="urn:microsoft.com/office/officeart/2005/8/layout/radial6"/>
    <dgm:cxn modelId="{CDFD9D5E-3F36-4D6E-AAE2-6FEF1EC6ECBB}" type="presOf" srcId="{D07199C4-0DDA-4FD7-9C51-D336F9D2D959}" destId="{23304C44-1F87-43EE-B01A-1FEDC9660C1D}" srcOrd="0" destOrd="0" presId="urn:microsoft.com/office/officeart/2005/8/layout/radial6"/>
    <dgm:cxn modelId="{0AC13663-028E-4636-913D-C751D267B9C7}" type="presOf" srcId="{4F3F51E6-3E2D-4A85-95AA-7B26A01C3282}" destId="{ACC3C47A-DAD3-4DCE-B6C4-4367667DE0F5}" srcOrd="0" destOrd="0" presId="urn:microsoft.com/office/officeart/2005/8/layout/radial6"/>
    <dgm:cxn modelId="{ED599E51-9BC4-467C-A6D3-91F513E9A9CC}" type="presOf" srcId="{CC18B70C-2B04-4D44-954B-628F423F0C1D}" destId="{1F63DB99-4AEA-45EA-9CE3-BC2138CAF353}" srcOrd="0" destOrd="0" presId="urn:microsoft.com/office/officeart/2005/8/layout/radial6"/>
    <dgm:cxn modelId="{2B26D856-546F-4347-9181-457ED6B4CD50}" type="presOf" srcId="{A7603EEE-DB65-4CE0-801E-425649881C0B}" destId="{3B175C78-2277-474B-91EB-5BA827168967}" srcOrd="0" destOrd="0" presId="urn:microsoft.com/office/officeart/2005/8/layout/radial6"/>
    <dgm:cxn modelId="{48471D96-02B1-4653-9594-04A72DE87FAF}" type="presOf" srcId="{72FF7AFB-AF73-491C-835A-834318C3B7BC}" destId="{C1620998-75BA-4FD1-866D-74C06E1815C2}" srcOrd="0" destOrd="0" presId="urn:microsoft.com/office/officeart/2005/8/layout/radial6"/>
    <dgm:cxn modelId="{6F8130B6-1974-4DFE-8FAC-261BFECB27CF}" srcId="{463776AE-801B-4FF4-B604-595F3CC2F81E}" destId="{D07199C4-0DDA-4FD7-9C51-D336F9D2D959}" srcOrd="3" destOrd="0" parTransId="{B6BA8D0A-C437-42A9-84E6-157B4B462125}" sibTransId="{5031D6E1-E6B9-4EB5-A854-DFA29A665756}"/>
    <dgm:cxn modelId="{CFC8B3CC-4693-443D-97C4-8B4DE324ED27}" srcId="{1EA4BFE6-B3D8-4B98-A217-70BAB7229915}" destId="{463776AE-801B-4FF4-B604-595F3CC2F81E}" srcOrd="0" destOrd="0" parTransId="{594E49B2-C9B9-4630-84B5-14BCCFF3B6F2}" sibTransId="{7D2604A2-C428-4360-9811-099534035420}"/>
    <dgm:cxn modelId="{5B0BC5D2-8E5F-4DF8-84FA-1F29939CDBA5}" srcId="{463776AE-801B-4FF4-B604-595F3CC2F81E}" destId="{34B2AD52-CB9F-4F7C-9CFE-FB2E0C448121}" srcOrd="0" destOrd="0" parTransId="{7F33DE54-93B9-4311-BE41-90353046D2A9}" sibTransId="{72FF7AFB-AF73-491C-835A-834318C3B7BC}"/>
    <dgm:cxn modelId="{F75F87DE-D0E8-46E8-974D-CB17C6DA832B}" type="presOf" srcId="{34B2AD52-CB9F-4F7C-9CFE-FB2E0C448121}" destId="{6ACAEF3F-9C38-41A0-B8B8-CAB4320838D5}" srcOrd="0" destOrd="0" presId="urn:microsoft.com/office/officeart/2005/8/layout/radial6"/>
    <dgm:cxn modelId="{C546C7DF-6059-4132-845A-03C1C9FCFCF7}" srcId="{463776AE-801B-4FF4-B604-595F3CC2F81E}" destId="{A7603EEE-DB65-4CE0-801E-425649881C0B}" srcOrd="2" destOrd="0" parTransId="{F5684DB5-AE9D-4AB8-BF2A-A7BFAD56C344}" sibTransId="{3694AB90-C761-41E3-8D80-D01AD6084D34}"/>
    <dgm:cxn modelId="{63892CE4-32AC-46B1-B1E6-1C530077C327}" type="presOf" srcId="{3694AB90-C761-41E3-8D80-D01AD6084D34}" destId="{73B77FFE-8AE3-4E4E-A139-A6B0BBA69536}" srcOrd="0" destOrd="0" presId="urn:microsoft.com/office/officeart/2005/8/layout/radial6"/>
    <dgm:cxn modelId="{808FF181-DDFE-4562-B2C3-6E1DBCE873A1}" type="presParOf" srcId="{7E5BED86-9C0E-493F-B669-D55EE0435676}" destId="{44C82DEE-C113-4C78-80E6-CFA49EAE52C7}" srcOrd="0" destOrd="0" presId="urn:microsoft.com/office/officeart/2005/8/layout/radial6"/>
    <dgm:cxn modelId="{D438096C-D983-46AB-AE75-F1FF0A266BB0}" type="presParOf" srcId="{7E5BED86-9C0E-493F-B669-D55EE0435676}" destId="{6ACAEF3F-9C38-41A0-B8B8-CAB4320838D5}" srcOrd="1" destOrd="0" presId="urn:microsoft.com/office/officeart/2005/8/layout/radial6"/>
    <dgm:cxn modelId="{CD9F8626-98BC-441C-8AC9-B673A7481FE1}" type="presParOf" srcId="{7E5BED86-9C0E-493F-B669-D55EE0435676}" destId="{A0A78E4B-6779-492B-85CB-568D996D059F}" srcOrd="2" destOrd="0" presId="urn:microsoft.com/office/officeart/2005/8/layout/radial6"/>
    <dgm:cxn modelId="{1E0714EF-DCCB-4689-93C7-7F40CCC7FF12}" type="presParOf" srcId="{7E5BED86-9C0E-493F-B669-D55EE0435676}" destId="{C1620998-75BA-4FD1-866D-74C06E1815C2}" srcOrd="3" destOrd="0" presId="urn:microsoft.com/office/officeart/2005/8/layout/radial6"/>
    <dgm:cxn modelId="{D5147145-4B74-4B98-8FD0-2B97AF9D5682}" type="presParOf" srcId="{7E5BED86-9C0E-493F-B669-D55EE0435676}" destId="{1F63DB99-4AEA-45EA-9CE3-BC2138CAF353}" srcOrd="4" destOrd="0" presId="urn:microsoft.com/office/officeart/2005/8/layout/radial6"/>
    <dgm:cxn modelId="{2EF11B2F-0A19-4B55-82A1-EB221291B994}" type="presParOf" srcId="{7E5BED86-9C0E-493F-B669-D55EE0435676}" destId="{E6EA8202-3FC5-4A85-8DBB-0A0B98A178EA}" srcOrd="5" destOrd="0" presId="urn:microsoft.com/office/officeart/2005/8/layout/radial6"/>
    <dgm:cxn modelId="{BE79C0DE-F28E-445C-920F-B03BCBDF61E5}" type="presParOf" srcId="{7E5BED86-9C0E-493F-B669-D55EE0435676}" destId="{ACC3C47A-DAD3-4DCE-B6C4-4367667DE0F5}" srcOrd="6" destOrd="0" presId="urn:microsoft.com/office/officeart/2005/8/layout/radial6"/>
    <dgm:cxn modelId="{6944BE8B-E2C9-4317-88F2-30E35FA9C166}" type="presParOf" srcId="{7E5BED86-9C0E-493F-B669-D55EE0435676}" destId="{3B175C78-2277-474B-91EB-5BA827168967}" srcOrd="7" destOrd="0" presId="urn:microsoft.com/office/officeart/2005/8/layout/radial6"/>
    <dgm:cxn modelId="{51CA24D4-8ED2-4B17-B476-3C3B113F6E9E}" type="presParOf" srcId="{7E5BED86-9C0E-493F-B669-D55EE0435676}" destId="{5DE578DC-454E-4194-917C-B7CE905CC062}" srcOrd="8" destOrd="0" presId="urn:microsoft.com/office/officeart/2005/8/layout/radial6"/>
    <dgm:cxn modelId="{BC011C42-CCA0-4B75-8CBB-CF8C7289EFA2}" type="presParOf" srcId="{7E5BED86-9C0E-493F-B669-D55EE0435676}" destId="{73B77FFE-8AE3-4E4E-A139-A6B0BBA69536}" srcOrd="9" destOrd="0" presId="urn:microsoft.com/office/officeart/2005/8/layout/radial6"/>
    <dgm:cxn modelId="{06BAA8EF-A606-4AD3-BE26-CB23F91FC794}" type="presParOf" srcId="{7E5BED86-9C0E-493F-B669-D55EE0435676}" destId="{23304C44-1F87-43EE-B01A-1FEDC9660C1D}" srcOrd="10" destOrd="0" presId="urn:microsoft.com/office/officeart/2005/8/layout/radial6"/>
    <dgm:cxn modelId="{1BFF3591-BA37-4394-80D6-DF02F1C90325}" type="presParOf" srcId="{7E5BED86-9C0E-493F-B669-D55EE0435676}" destId="{0BB9D2EE-6B4E-4F70-B763-D2C9E89B8064}" srcOrd="11" destOrd="0" presId="urn:microsoft.com/office/officeart/2005/8/layout/radial6"/>
    <dgm:cxn modelId="{FD80039F-E443-4FDF-AA08-83FF179CDBD5}" type="presParOf" srcId="{7E5BED86-9C0E-493F-B669-D55EE0435676}" destId="{AD995B56-64A0-44C0-BD62-221256C5527A}"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95B56-64A0-44C0-BD62-221256C5527A}">
      <dsp:nvSpPr>
        <dsp:cNvPr id="0" name=""/>
        <dsp:cNvSpPr/>
      </dsp:nvSpPr>
      <dsp:spPr>
        <a:xfrm>
          <a:off x="407447" y="127119"/>
          <a:ext cx="929555" cy="929555"/>
        </a:xfrm>
        <a:prstGeom prst="blockArc">
          <a:avLst>
            <a:gd name="adj1" fmla="val 10800000"/>
            <a:gd name="adj2" fmla="val 16200000"/>
            <a:gd name="adj3" fmla="val 4641"/>
          </a:avLst>
        </a:prstGeom>
        <a:gradFill rotWithShape="0">
          <a:gsLst>
            <a:gs pos="0">
              <a:schemeClr val="accent3">
                <a:tint val="60000"/>
                <a:hueOff val="0"/>
                <a:satOff val="0"/>
                <a:lumOff val="0"/>
                <a:alphaOff val="0"/>
                <a:tint val="100000"/>
                <a:shade val="100000"/>
                <a:satMod val="130000"/>
              </a:schemeClr>
            </a:gs>
            <a:gs pos="100000">
              <a:schemeClr val="accent3">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3B77FFE-8AE3-4E4E-A139-A6B0BBA69536}">
      <dsp:nvSpPr>
        <dsp:cNvPr id="0" name=""/>
        <dsp:cNvSpPr/>
      </dsp:nvSpPr>
      <dsp:spPr>
        <a:xfrm>
          <a:off x="407447" y="127119"/>
          <a:ext cx="929555" cy="929555"/>
        </a:xfrm>
        <a:prstGeom prst="blockArc">
          <a:avLst>
            <a:gd name="adj1" fmla="val 5400000"/>
            <a:gd name="adj2" fmla="val 10800000"/>
            <a:gd name="adj3" fmla="val 4641"/>
          </a:avLst>
        </a:prstGeom>
        <a:gradFill rotWithShape="0">
          <a:gsLst>
            <a:gs pos="0">
              <a:schemeClr val="accent3">
                <a:tint val="60000"/>
                <a:hueOff val="0"/>
                <a:satOff val="0"/>
                <a:lumOff val="0"/>
                <a:alphaOff val="0"/>
                <a:tint val="100000"/>
                <a:shade val="100000"/>
                <a:satMod val="130000"/>
              </a:schemeClr>
            </a:gs>
            <a:gs pos="100000">
              <a:schemeClr val="accent3">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CC3C47A-DAD3-4DCE-B6C4-4367667DE0F5}">
      <dsp:nvSpPr>
        <dsp:cNvPr id="0" name=""/>
        <dsp:cNvSpPr/>
      </dsp:nvSpPr>
      <dsp:spPr>
        <a:xfrm>
          <a:off x="407447" y="127119"/>
          <a:ext cx="929555" cy="929555"/>
        </a:xfrm>
        <a:prstGeom prst="blockArc">
          <a:avLst>
            <a:gd name="adj1" fmla="val 0"/>
            <a:gd name="adj2" fmla="val 5400000"/>
            <a:gd name="adj3" fmla="val 4641"/>
          </a:avLst>
        </a:prstGeom>
        <a:gradFill rotWithShape="0">
          <a:gsLst>
            <a:gs pos="0">
              <a:schemeClr val="accent3">
                <a:tint val="60000"/>
                <a:hueOff val="0"/>
                <a:satOff val="0"/>
                <a:lumOff val="0"/>
                <a:alphaOff val="0"/>
                <a:tint val="100000"/>
                <a:shade val="100000"/>
                <a:satMod val="130000"/>
              </a:schemeClr>
            </a:gs>
            <a:gs pos="100000">
              <a:schemeClr val="accent3">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1620998-75BA-4FD1-866D-74C06E1815C2}">
      <dsp:nvSpPr>
        <dsp:cNvPr id="0" name=""/>
        <dsp:cNvSpPr/>
      </dsp:nvSpPr>
      <dsp:spPr>
        <a:xfrm>
          <a:off x="407447" y="127119"/>
          <a:ext cx="929555" cy="929555"/>
        </a:xfrm>
        <a:prstGeom prst="blockArc">
          <a:avLst>
            <a:gd name="adj1" fmla="val 16200000"/>
            <a:gd name="adj2" fmla="val 0"/>
            <a:gd name="adj3" fmla="val 4641"/>
          </a:avLst>
        </a:prstGeom>
        <a:gradFill rotWithShape="0">
          <a:gsLst>
            <a:gs pos="0">
              <a:schemeClr val="accent3">
                <a:tint val="60000"/>
                <a:hueOff val="0"/>
                <a:satOff val="0"/>
                <a:lumOff val="0"/>
                <a:alphaOff val="0"/>
                <a:tint val="100000"/>
                <a:shade val="100000"/>
                <a:satMod val="130000"/>
              </a:schemeClr>
            </a:gs>
            <a:gs pos="100000">
              <a:schemeClr val="accent3">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4C82DEE-C113-4C78-80E6-CFA49EAE52C7}">
      <dsp:nvSpPr>
        <dsp:cNvPr id="0" name=""/>
        <dsp:cNvSpPr/>
      </dsp:nvSpPr>
      <dsp:spPr>
        <a:xfrm>
          <a:off x="587247" y="326063"/>
          <a:ext cx="569956" cy="531667"/>
        </a:xfrm>
        <a:prstGeom prst="ellipse">
          <a:avLst/>
        </a:prstGeom>
        <a:solidFill>
          <a:schemeClr val="bg2">
            <a:lumMod val="9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dirty="0">
              <a:solidFill>
                <a:schemeClr val="tx1"/>
              </a:solidFill>
            </a:rPr>
            <a:t>ME</a:t>
          </a:r>
        </a:p>
      </dsp:txBody>
      <dsp:txXfrm>
        <a:off x="670715" y="403924"/>
        <a:ext cx="403020" cy="375945"/>
      </dsp:txXfrm>
    </dsp:sp>
    <dsp:sp modelId="{6ACAEF3F-9C38-41A0-B8B8-CAB4320838D5}">
      <dsp:nvSpPr>
        <dsp:cNvPr id="0" name=""/>
        <dsp:cNvSpPr/>
      </dsp:nvSpPr>
      <dsp:spPr>
        <a:xfrm>
          <a:off x="722444" y="-17765"/>
          <a:ext cx="299562" cy="311338"/>
        </a:xfrm>
        <a:prstGeom prst="ellipse">
          <a:avLst/>
        </a:prstGeom>
        <a:solidFill>
          <a:schemeClr val="accent1">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chemeClr val="tx1"/>
              </a:solidFill>
            </a:rPr>
            <a:t>Sin 1</a:t>
          </a:r>
        </a:p>
      </dsp:txBody>
      <dsp:txXfrm>
        <a:off x="766314" y="27829"/>
        <a:ext cx="211822" cy="220150"/>
      </dsp:txXfrm>
    </dsp:sp>
    <dsp:sp modelId="{1F63DB99-4AEA-45EA-9CE3-BC2138CAF353}">
      <dsp:nvSpPr>
        <dsp:cNvPr id="0" name=""/>
        <dsp:cNvSpPr/>
      </dsp:nvSpPr>
      <dsp:spPr>
        <a:xfrm>
          <a:off x="1173315" y="442115"/>
          <a:ext cx="305808" cy="299562"/>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chemeClr val="tx1"/>
              </a:solidFill>
            </a:rPr>
            <a:t>Sin 4</a:t>
          </a:r>
        </a:p>
      </dsp:txBody>
      <dsp:txXfrm>
        <a:off x="1218100" y="485985"/>
        <a:ext cx="216238" cy="211822"/>
      </dsp:txXfrm>
    </dsp:sp>
    <dsp:sp modelId="{3B175C78-2277-474B-91EB-5BA827168967}">
      <dsp:nvSpPr>
        <dsp:cNvPr id="0" name=""/>
        <dsp:cNvSpPr/>
      </dsp:nvSpPr>
      <dsp:spPr>
        <a:xfrm>
          <a:off x="680507" y="865611"/>
          <a:ext cx="383437" cy="360559"/>
        </a:xfrm>
        <a:prstGeom prst="ellipse">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chemeClr val="tx1"/>
              </a:solidFill>
            </a:rPr>
            <a:t>Sin 3</a:t>
          </a:r>
        </a:p>
      </dsp:txBody>
      <dsp:txXfrm>
        <a:off x="736660" y="918414"/>
        <a:ext cx="271131" cy="254953"/>
      </dsp:txXfrm>
    </dsp:sp>
    <dsp:sp modelId="{23304C44-1F87-43EE-B01A-1FEDC9660C1D}">
      <dsp:nvSpPr>
        <dsp:cNvPr id="0" name=""/>
        <dsp:cNvSpPr/>
      </dsp:nvSpPr>
      <dsp:spPr>
        <a:xfrm>
          <a:off x="252960" y="442115"/>
          <a:ext cx="330543" cy="299562"/>
        </a:xfrm>
        <a:prstGeom prst="ellipse">
          <a:avLst/>
        </a:prstGeom>
        <a:solidFill>
          <a:schemeClr val="accent4">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tx1"/>
              </a:solidFill>
            </a:rPr>
            <a:t>Sin 2</a:t>
          </a:r>
        </a:p>
      </dsp:txBody>
      <dsp:txXfrm>
        <a:off x="301367" y="485985"/>
        <a:ext cx="233729" cy="2118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Jung Reggio</dc:creator>
  <cp:lastModifiedBy>Jung Reggio</cp:lastModifiedBy>
  <cp:revision>10</cp:revision>
  <cp:lastPrinted>2022-07-15T14:01:00Z</cp:lastPrinted>
  <dcterms:created xsi:type="dcterms:W3CDTF">2022-07-15T13:59:00Z</dcterms:created>
  <dcterms:modified xsi:type="dcterms:W3CDTF">2022-07-17T07:48:00Z</dcterms:modified>
</cp:coreProperties>
</file>